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5B6" w:rsidR="008B65B6" w:rsidP="709FD8BF" w:rsidRDefault="008B65B6" w14:paraId="42DE7A24" w14:textId="2E117B8A">
      <w:pPr>
        <w:rPr>
          <w:b w:val="1"/>
          <w:bCs w:val="1"/>
          <w:noProof w:val="0"/>
          <w:sz w:val="36"/>
          <w:szCs w:val="36"/>
          <w:lang w:val="nl-NL"/>
        </w:rPr>
      </w:pPr>
      <w:r w:rsidRPr="709FD8BF" w:rsidR="3AC4ED5F">
        <w:rPr>
          <w:b w:val="1"/>
          <w:bCs w:val="1"/>
          <w:noProof w:val="0"/>
          <w:sz w:val="32"/>
          <w:szCs w:val="32"/>
          <w:lang w:val="nl-NL"/>
        </w:rPr>
        <w:t>Duurzaamheidspositionering:</w:t>
      </w:r>
    </w:p>
    <w:p w:rsidRPr="008B65B6" w:rsidR="008B65B6" w:rsidP="709FD8BF" w:rsidRDefault="008B65B6" w14:paraId="4F753F7B" w14:textId="60898B8C">
      <w:pPr>
        <w:rPr>
          <w:b w:val="1"/>
          <w:bCs w:val="1"/>
          <w:noProof w:val="0"/>
          <w:sz w:val="28"/>
          <w:szCs w:val="28"/>
          <w:lang w:val="nl-NL"/>
        </w:rPr>
      </w:pPr>
      <w:r w:rsidRPr="709FD8BF" w:rsidR="008B65B6">
        <w:rPr>
          <w:b w:val="1"/>
          <w:bCs w:val="1"/>
          <w:noProof w:val="0"/>
          <w:sz w:val="28"/>
          <w:szCs w:val="28"/>
          <w:lang w:val="nl-NL"/>
        </w:rPr>
        <w:t>1. Organisatie-identiteit</w:t>
      </w:r>
      <w:r w:rsidRPr="709FD8BF" w:rsidR="59D01931">
        <w:rPr>
          <w:b w:val="1"/>
          <w:bCs w:val="1"/>
          <w:noProof w:val="0"/>
          <w:sz w:val="28"/>
          <w:szCs w:val="28"/>
          <w:lang w:val="nl-NL"/>
        </w:rPr>
        <w:t>:</w:t>
      </w:r>
    </w:p>
    <w:p w:rsidRPr="008B65B6" w:rsidR="008B65B6" w:rsidP="709FD8BF" w:rsidRDefault="008B65B6" w14:paraId="60112155" w14:textId="367B7B4E">
      <w:pPr>
        <w:rPr>
          <w:noProof w:val="0"/>
          <w:lang w:val="nl-NL"/>
        </w:rPr>
      </w:pPr>
      <w:r w:rsidRPr="709FD8BF" w:rsidR="008B65B6">
        <w:rPr>
          <w:b w:val="1"/>
          <w:bCs w:val="1"/>
          <w:noProof w:val="0"/>
          <w:lang w:val="nl-NL"/>
        </w:rPr>
        <w:t>Historie</w:t>
      </w:r>
      <w:r w:rsidRPr="709FD8BF" w:rsidR="1283A5E3">
        <w:rPr>
          <w:b w:val="1"/>
          <w:bCs w:val="1"/>
          <w:noProof w:val="0"/>
          <w:lang w:val="nl-NL"/>
        </w:rPr>
        <w:t>:</w:t>
      </w:r>
      <w:r>
        <w:br/>
      </w:r>
      <w:r w:rsidRPr="709FD8BF" w:rsidR="008B65B6">
        <w:rPr>
          <w:noProof w:val="0"/>
          <w:lang w:val="nl-NL"/>
        </w:rPr>
        <w:t>Futura</w:t>
      </w:r>
      <w:r w:rsidRPr="709FD8BF" w:rsidR="008B65B6">
        <w:rPr>
          <w:noProof w:val="0"/>
          <w:lang w:val="nl-NL"/>
        </w:rPr>
        <w:t xml:space="preserve"> is opgericht door jonge ondernemers met de overtuiging dat financiële keuzes niet alleen transparant en toekomstgericht, maar vooral duurzaam moeten zijn. Wij willen </w:t>
      </w:r>
      <w:r w:rsidRPr="709FD8BF" w:rsidR="2BA96041">
        <w:rPr>
          <w:noProof w:val="0"/>
          <w:lang w:val="nl-NL"/>
        </w:rPr>
        <w:t>het makkelijker maken voor de klant om</w:t>
      </w:r>
      <w:r w:rsidRPr="709FD8BF" w:rsidR="008B65B6">
        <w:rPr>
          <w:noProof w:val="0"/>
          <w:lang w:val="nl-NL"/>
        </w:rPr>
        <w:t xml:space="preserve"> financiële producten (zoals hypotheken en beleggingen) </w:t>
      </w:r>
      <w:r w:rsidRPr="709FD8BF" w:rsidR="53BEE5D4">
        <w:rPr>
          <w:noProof w:val="0"/>
          <w:lang w:val="nl-NL"/>
        </w:rPr>
        <w:t xml:space="preserve">te combineren met </w:t>
      </w:r>
      <w:r w:rsidRPr="709FD8BF" w:rsidR="008B65B6">
        <w:rPr>
          <w:noProof w:val="0"/>
          <w:lang w:val="nl-NL"/>
        </w:rPr>
        <w:t>de groeiende behoefte van consumenten om bewuste keuzes te maken e</w:t>
      </w:r>
      <w:r w:rsidRPr="709FD8BF" w:rsidR="4B5547F6">
        <w:rPr>
          <w:noProof w:val="0"/>
          <w:lang w:val="nl-NL"/>
        </w:rPr>
        <w:t>n</w:t>
      </w:r>
      <w:r w:rsidRPr="709FD8BF" w:rsidR="008B65B6">
        <w:rPr>
          <w:noProof w:val="0"/>
          <w:lang w:val="nl-NL"/>
        </w:rPr>
        <w:t xml:space="preserve"> bijdragen aan zowel hun eigen levensfase als aan de toekomst van onze planeet.</w:t>
      </w:r>
    </w:p>
    <w:p w:rsidRPr="008B65B6" w:rsidR="008B65B6" w:rsidP="709FD8BF" w:rsidRDefault="008B65B6" w14:paraId="0C3896F1" w14:textId="29C13FE8">
      <w:pPr>
        <w:rPr>
          <w:noProof w:val="0"/>
          <w:lang w:val="nl-NL"/>
        </w:rPr>
      </w:pPr>
      <w:r w:rsidRPr="709FD8BF" w:rsidR="008B65B6">
        <w:rPr>
          <w:b w:val="1"/>
          <w:bCs w:val="1"/>
          <w:noProof w:val="0"/>
          <w:lang w:val="nl-NL"/>
        </w:rPr>
        <w:t>Bedrijfsoriëntatie</w:t>
      </w:r>
      <w:r w:rsidRPr="709FD8BF" w:rsidR="360B89E1">
        <w:rPr>
          <w:b w:val="1"/>
          <w:bCs w:val="1"/>
          <w:noProof w:val="0"/>
          <w:lang w:val="nl-NL"/>
        </w:rPr>
        <w:t>:</w:t>
      </w:r>
      <w:r>
        <w:br/>
      </w:r>
      <w:r w:rsidRPr="709FD8BF" w:rsidR="008B65B6">
        <w:rPr>
          <w:noProof w:val="0"/>
          <w:lang w:val="nl-NL"/>
        </w:rPr>
        <w:t>Futura</w:t>
      </w:r>
      <w:r w:rsidRPr="709FD8BF" w:rsidR="008B65B6">
        <w:rPr>
          <w:noProof w:val="0"/>
          <w:lang w:val="nl-NL"/>
        </w:rPr>
        <w:t xml:space="preserve"> kiest voor een marktgeoriënteerde aanpak waarin duurzaamheid volledig geïntegreerd is. Onze focus ligt op de behoeften van klanten die zekerheid, duidelijkheid en toegankelijkheid zoeken, maar vooral ook op hun wens om met financiële beslissingen een positieve impact </w:t>
      </w:r>
      <w:r w:rsidRPr="709FD8BF" w:rsidR="05F3C99D">
        <w:rPr>
          <w:noProof w:val="0"/>
          <w:lang w:val="nl-NL"/>
        </w:rPr>
        <w:t xml:space="preserve">op de wereld </w:t>
      </w:r>
      <w:r w:rsidRPr="709FD8BF" w:rsidR="008B65B6">
        <w:rPr>
          <w:noProof w:val="0"/>
          <w:lang w:val="nl-NL"/>
        </w:rPr>
        <w:t>te maken.</w:t>
      </w:r>
    </w:p>
    <w:p w:rsidRPr="008B65B6" w:rsidR="008B65B6" w:rsidP="709FD8BF" w:rsidRDefault="008B65B6" w14:paraId="720365F4" w14:textId="56608551">
      <w:pPr>
        <w:rPr>
          <w:noProof w:val="0"/>
          <w:lang w:val="nl-NL"/>
        </w:rPr>
      </w:pPr>
      <w:r w:rsidRPr="709FD8BF" w:rsidR="008B65B6">
        <w:rPr>
          <w:b w:val="1"/>
          <w:bCs w:val="1"/>
          <w:noProof w:val="0"/>
          <w:lang w:val="nl-NL"/>
        </w:rPr>
        <w:t>Visie</w:t>
      </w:r>
      <w:r w:rsidRPr="709FD8BF" w:rsidR="4A426D5E">
        <w:rPr>
          <w:b w:val="1"/>
          <w:bCs w:val="1"/>
          <w:noProof w:val="0"/>
          <w:lang w:val="nl-NL"/>
        </w:rPr>
        <w:t>:</w:t>
      </w:r>
      <w:r>
        <w:br/>
      </w:r>
      <w:r w:rsidRPr="709FD8BF" w:rsidR="008B65B6">
        <w:rPr>
          <w:noProof w:val="0"/>
          <w:lang w:val="nl-NL"/>
        </w:rPr>
        <w:t xml:space="preserve">Wij zien een toekomst waarin financiële producten standaard duurzaam zijn en bijdragen aan een gezonde samenleving en een leefbare aarde. Hypotheken en beleggingen zijn daarbij niet enkel een middel voor individueel welzijn, maar ook een </w:t>
      </w:r>
      <w:r w:rsidRPr="709FD8BF" w:rsidR="56111978">
        <w:rPr>
          <w:noProof w:val="0"/>
          <w:lang w:val="nl-NL"/>
        </w:rPr>
        <w:t xml:space="preserve">middel </w:t>
      </w:r>
      <w:r w:rsidRPr="709FD8BF" w:rsidR="008B65B6">
        <w:rPr>
          <w:noProof w:val="0"/>
          <w:lang w:val="nl-NL"/>
        </w:rPr>
        <w:t>voor maatschappelijke vooruitgang, biodiversiteit en verantwoord ondernemen.</w:t>
      </w:r>
    </w:p>
    <w:p w:rsidRPr="008B65B6" w:rsidR="008B65B6" w:rsidP="709FD8BF" w:rsidRDefault="008B65B6" w14:paraId="076B29A5" w14:textId="7E2C90E8">
      <w:pPr>
        <w:pStyle w:val="Normal"/>
        <w:rPr>
          <w:noProof w:val="0"/>
          <w:lang w:val="nl-NL"/>
        </w:rPr>
      </w:pPr>
      <w:r w:rsidRPr="709FD8BF" w:rsidR="008B65B6">
        <w:rPr>
          <w:b w:val="1"/>
          <w:bCs w:val="1"/>
          <w:noProof w:val="0"/>
          <w:lang w:val="nl-NL"/>
        </w:rPr>
        <w:t>Missie</w:t>
      </w:r>
      <w:r w:rsidRPr="709FD8BF" w:rsidR="1EEBDE02">
        <w:rPr>
          <w:b w:val="1"/>
          <w:bCs w:val="1"/>
          <w:noProof w:val="0"/>
          <w:lang w:val="nl-NL"/>
        </w:rPr>
        <w:t>:</w:t>
      </w:r>
      <w:r>
        <w:br/>
      </w:r>
      <w:r w:rsidRPr="709FD8BF" w:rsidR="008B65B6">
        <w:rPr>
          <w:noProof w:val="0"/>
          <w:lang w:val="nl-NL"/>
        </w:rPr>
        <w:t>Futura</w:t>
      </w:r>
      <w:r w:rsidRPr="709FD8BF" w:rsidR="008B65B6">
        <w:rPr>
          <w:noProof w:val="0"/>
          <w:lang w:val="nl-NL"/>
        </w:rPr>
        <w:t xml:space="preserve"> maakt financiële keuzes begrijpelijk, eerlijk en duurzaam. Wij begeleiden klanten tussen 25 en 45 jaar in hun zoektocht naar een hypotheek of belegging die niet alleen hun eigen toekomst veiligstelt, maar ook actief bijdraagt aan een duurzamere wereld.</w:t>
      </w:r>
    </w:p>
    <w:p w:rsidRPr="008B65B6" w:rsidR="008B65B6" w:rsidP="709FD8BF" w:rsidRDefault="008B65B6" w14:paraId="352956EA" w14:textId="688B2CF4">
      <w:pPr>
        <w:rPr>
          <w:b w:val="1"/>
          <w:bCs w:val="1"/>
          <w:noProof w:val="0"/>
          <w:lang w:val="nl-NL"/>
        </w:rPr>
      </w:pPr>
      <w:r w:rsidRPr="709FD8BF" w:rsidR="008B65B6">
        <w:rPr>
          <w:b w:val="1"/>
          <w:bCs w:val="1"/>
          <w:noProof w:val="0"/>
          <w:lang w:val="nl-NL"/>
        </w:rPr>
        <w:t>Kerncompetenties</w:t>
      </w:r>
      <w:r w:rsidRPr="709FD8BF" w:rsidR="399F5C94">
        <w:rPr>
          <w:b w:val="1"/>
          <w:bCs w:val="1"/>
          <w:noProof w:val="0"/>
          <w:lang w:val="nl-NL"/>
        </w:rPr>
        <w:t>:</w:t>
      </w:r>
    </w:p>
    <w:p w:rsidRPr="008B65B6" w:rsidR="008B65B6" w:rsidP="709FD8BF" w:rsidRDefault="008B65B6" w14:paraId="3FCC1F32" w14:textId="316E726E">
      <w:pPr>
        <w:ind w:left="0"/>
        <w:rPr>
          <w:b w:val="0"/>
          <w:bCs w:val="0"/>
          <w:noProof w:val="0"/>
          <w:lang w:val="nl-NL"/>
        </w:rPr>
      </w:pPr>
      <w:r w:rsidRPr="709FD8BF" w:rsidR="008B65B6">
        <w:rPr>
          <w:b w:val="0"/>
          <w:bCs w:val="0"/>
          <w:noProof w:val="0"/>
          <w:u w:val="single"/>
          <w:lang w:val="nl-NL"/>
        </w:rPr>
        <w:t>Eenvoud en helderheid</w:t>
      </w:r>
      <w:r w:rsidRPr="709FD8BF" w:rsidR="008B65B6">
        <w:rPr>
          <w:b w:val="0"/>
          <w:bCs w:val="0"/>
          <w:noProof w:val="0"/>
          <w:lang w:val="nl-NL"/>
        </w:rPr>
        <w:t>: wij maken complexe financiële keuzes inzichtelijk</w:t>
      </w:r>
      <w:r w:rsidRPr="709FD8BF" w:rsidR="36514089">
        <w:rPr>
          <w:b w:val="0"/>
          <w:bCs w:val="0"/>
          <w:noProof w:val="0"/>
          <w:lang w:val="nl-NL"/>
        </w:rPr>
        <w:t xml:space="preserve"> voor de klant</w:t>
      </w:r>
      <w:r w:rsidRPr="709FD8BF" w:rsidR="008B65B6">
        <w:rPr>
          <w:b w:val="0"/>
          <w:bCs w:val="0"/>
          <w:noProof w:val="0"/>
          <w:lang w:val="nl-NL"/>
        </w:rPr>
        <w:t>, zonder</w:t>
      </w:r>
      <w:r w:rsidRPr="709FD8BF" w:rsidR="57E1B0BE">
        <w:rPr>
          <w:b w:val="0"/>
          <w:bCs w:val="0"/>
          <w:noProof w:val="0"/>
          <w:lang w:val="nl-NL"/>
        </w:rPr>
        <w:t xml:space="preserve"> het gebruik van</w:t>
      </w:r>
      <w:r w:rsidRPr="709FD8BF" w:rsidR="008B65B6">
        <w:rPr>
          <w:b w:val="0"/>
          <w:bCs w:val="0"/>
          <w:noProof w:val="0"/>
          <w:lang w:val="nl-NL"/>
        </w:rPr>
        <w:t xml:space="preserve"> </w:t>
      </w:r>
      <w:r w:rsidRPr="709FD8BF" w:rsidR="6FF3A313">
        <w:rPr>
          <w:b w:val="0"/>
          <w:bCs w:val="0"/>
          <w:noProof w:val="0"/>
          <w:lang w:val="nl-NL"/>
        </w:rPr>
        <w:t>vak</w:t>
      </w:r>
      <w:r w:rsidRPr="709FD8BF" w:rsidR="008B65B6">
        <w:rPr>
          <w:b w:val="0"/>
          <w:bCs w:val="0"/>
          <w:noProof w:val="0"/>
          <w:lang w:val="nl-NL"/>
        </w:rPr>
        <w:t>jargon.</w:t>
      </w:r>
      <w:r>
        <w:br/>
      </w:r>
      <w:r w:rsidRPr="709FD8BF" w:rsidR="008B65B6">
        <w:rPr>
          <w:b w:val="0"/>
          <w:bCs w:val="0"/>
          <w:noProof w:val="0"/>
          <w:u w:val="single"/>
          <w:lang w:val="nl-NL"/>
        </w:rPr>
        <w:t>Duurzaamheid als standaard</w:t>
      </w:r>
      <w:r w:rsidRPr="709FD8BF" w:rsidR="008B65B6">
        <w:rPr>
          <w:b w:val="0"/>
          <w:bCs w:val="0"/>
          <w:noProof w:val="0"/>
          <w:lang w:val="nl-NL"/>
        </w:rPr>
        <w:t xml:space="preserve">: elke oplossing die wij bieden heeft </w:t>
      </w:r>
      <w:r w:rsidRPr="709FD8BF" w:rsidR="377A6FDA">
        <w:rPr>
          <w:b w:val="0"/>
          <w:bCs w:val="0"/>
          <w:noProof w:val="0"/>
          <w:lang w:val="nl-NL"/>
        </w:rPr>
        <w:t>een basis</w:t>
      </w:r>
      <w:r w:rsidRPr="709FD8BF" w:rsidR="4492C50F">
        <w:rPr>
          <w:b w:val="0"/>
          <w:bCs w:val="0"/>
          <w:noProof w:val="0"/>
          <w:lang w:val="nl-NL"/>
        </w:rPr>
        <w:t xml:space="preserve"> van duurzaamheid</w:t>
      </w:r>
      <w:r w:rsidRPr="709FD8BF" w:rsidR="008B65B6">
        <w:rPr>
          <w:b w:val="0"/>
          <w:bCs w:val="0"/>
          <w:noProof w:val="0"/>
          <w:lang w:val="nl-NL"/>
        </w:rPr>
        <w:t>, van groene hypotheken tot impactbeleggingen.</w:t>
      </w:r>
      <w:r>
        <w:br/>
      </w:r>
      <w:r w:rsidRPr="709FD8BF" w:rsidR="008B65B6">
        <w:rPr>
          <w:b w:val="0"/>
          <w:bCs w:val="0"/>
          <w:noProof w:val="0"/>
          <w:u w:val="single"/>
          <w:lang w:val="nl-NL"/>
        </w:rPr>
        <w:t>Toegankelijke tools</w:t>
      </w:r>
      <w:r w:rsidRPr="709FD8BF" w:rsidR="008B65B6">
        <w:rPr>
          <w:b w:val="0"/>
          <w:bCs w:val="0"/>
          <w:noProof w:val="0"/>
          <w:lang w:val="nl-NL"/>
        </w:rPr>
        <w:t>: onze digitale hulpmiddelen laten klanten in één oogopslag zien welke opties bijdragen aan zowel financieel rendement als maatschappelijke meerwaarde.</w:t>
      </w:r>
      <w:r>
        <w:br/>
      </w:r>
      <w:r w:rsidRPr="709FD8BF" w:rsidR="008B65B6">
        <w:rPr>
          <w:b w:val="0"/>
          <w:bCs w:val="0"/>
          <w:noProof w:val="0"/>
          <w:u w:val="single"/>
          <w:lang w:val="nl-NL"/>
        </w:rPr>
        <w:t>Langetermijnbegeleiding</w:t>
      </w:r>
      <w:r w:rsidRPr="709FD8BF" w:rsidR="008B65B6">
        <w:rPr>
          <w:b w:val="0"/>
          <w:bCs w:val="0"/>
          <w:noProof w:val="0"/>
          <w:lang w:val="nl-NL"/>
        </w:rPr>
        <w:t>: we kijken verder dan rendement en maandlasten; we kijken naar de bijdrage aan een circulaire en verantwoorde toekomst.</w:t>
      </w:r>
    </w:p>
    <w:p w:rsidR="709FD8BF" w:rsidP="709FD8BF" w:rsidRDefault="709FD8BF" w14:paraId="4858D2E0" w14:textId="0D889A52">
      <w:pPr>
        <w:rPr>
          <w:b w:val="1"/>
          <w:bCs w:val="1"/>
          <w:noProof w:val="0"/>
          <w:lang w:val="nl-NL"/>
        </w:rPr>
      </w:pPr>
    </w:p>
    <w:p w:rsidR="709FD8BF" w:rsidP="709FD8BF" w:rsidRDefault="709FD8BF" w14:paraId="7441ED5A" w14:textId="6A2923D3">
      <w:pPr>
        <w:rPr>
          <w:b w:val="1"/>
          <w:bCs w:val="1"/>
          <w:noProof w:val="0"/>
          <w:lang w:val="nl-NL"/>
        </w:rPr>
      </w:pPr>
    </w:p>
    <w:p w:rsidR="709FD8BF" w:rsidP="709FD8BF" w:rsidRDefault="709FD8BF" w14:paraId="71322146" w14:textId="367B6695">
      <w:pPr>
        <w:rPr>
          <w:b w:val="1"/>
          <w:bCs w:val="1"/>
          <w:noProof w:val="0"/>
          <w:lang w:val="nl-NL"/>
        </w:rPr>
      </w:pPr>
    </w:p>
    <w:p w:rsidR="709FD8BF" w:rsidP="709FD8BF" w:rsidRDefault="709FD8BF" w14:paraId="7BE936B1" w14:textId="1A5D13F5">
      <w:pPr>
        <w:rPr>
          <w:b w:val="1"/>
          <w:bCs w:val="1"/>
          <w:noProof w:val="0"/>
          <w:lang w:val="nl-NL"/>
        </w:rPr>
      </w:pPr>
    </w:p>
    <w:p w:rsidRPr="008B65B6" w:rsidR="008B65B6" w:rsidP="709FD8BF" w:rsidRDefault="008B65B6" w14:paraId="14D59B75" w14:textId="4D846122">
      <w:pPr>
        <w:rPr>
          <w:noProof w:val="0"/>
          <w:lang w:val="nl-NL"/>
        </w:rPr>
      </w:pPr>
      <w:r w:rsidRPr="709FD8BF" w:rsidR="008B65B6">
        <w:rPr>
          <w:b w:val="1"/>
          <w:bCs w:val="1"/>
          <w:noProof w:val="0"/>
          <w:lang w:val="nl-NL"/>
        </w:rPr>
        <w:t>Cultuur &amp; waarden</w:t>
      </w:r>
      <w:r w:rsidRPr="709FD8BF" w:rsidR="37389B13">
        <w:rPr>
          <w:b w:val="1"/>
          <w:bCs w:val="1"/>
          <w:noProof w:val="0"/>
          <w:lang w:val="nl-NL"/>
        </w:rPr>
        <w:t>:</w:t>
      </w:r>
      <w:r>
        <w:br/>
      </w:r>
      <w:r w:rsidRPr="709FD8BF" w:rsidR="008B65B6">
        <w:rPr>
          <w:noProof w:val="0"/>
          <w:lang w:val="nl-NL"/>
        </w:rPr>
        <w:t>Wij werken open, transparant en toekomstgericht. Onze kernwaarden zijn:</w:t>
      </w:r>
    </w:p>
    <w:p w:rsidRPr="008B65B6" w:rsidR="008B65B6" w:rsidP="709FD8BF" w:rsidRDefault="008B65B6" w14:paraId="78A187C5" w14:textId="5A9B8FA4">
      <w:pPr>
        <w:ind w:left="0"/>
        <w:rPr>
          <w:b w:val="0"/>
          <w:bCs w:val="0"/>
          <w:noProof w:val="0"/>
          <w:lang w:val="nl-NL"/>
        </w:rPr>
      </w:pPr>
      <w:r w:rsidRPr="709FD8BF" w:rsidR="008B65B6">
        <w:rPr>
          <w:b w:val="0"/>
          <w:bCs w:val="0"/>
          <w:noProof w:val="0"/>
          <w:lang w:val="nl-NL"/>
        </w:rPr>
        <w:t>Transparantie</w:t>
      </w:r>
      <w:r w:rsidRPr="709FD8BF" w:rsidR="4060BDDE">
        <w:rPr>
          <w:b w:val="0"/>
          <w:bCs w:val="0"/>
          <w:noProof w:val="0"/>
          <w:lang w:val="nl-NL"/>
        </w:rPr>
        <w:t>, duurzaamheid</w:t>
      </w:r>
      <w:r w:rsidRPr="709FD8BF" w:rsidR="1987B4E8">
        <w:rPr>
          <w:b w:val="0"/>
          <w:bCs w:val="0"/>
          <w:noProof w:val="0"/>
          <w:lang w:val="nl-NL"/>
        </w:rPr>
        <w:t>,</w:t>
      </w:r>
      <w:r w:rsidRPr="709FD8BF" w:rsidR="60092012">
        <w:rPr>
          <w:b w:val="0"/>
          <w:bCs w:val="0"/>
          <w:noProof w:val="0"/>
          <w:lang w:val="nl-NL"/>
        </w:rPr>
        <w:t xml:space="preserve"> </w:t>
      </w:r>
      <w:r w:rsidRPr="709FD8BF" w:rsidR="1987B4E8">
        <w:rPr>
          <w:b w:val="0"/>
          <w:bCs w:val="0"/>
          <w:noProof w:val="0"/>
          <w:lang w:val="nl-NL"/>
        </w:rPr>
        <w:t>b</w:t>
      </w:r>
      <w:r w:rsidRPr="709FD8BF" w:rsidR="008B65B6">
        <w:rPr>
          <w:b w:val="0"/>
          <w:bCs w:val="0"/>
          <w:noProof w:val="0"/>
          <w:lang w:val="nl-NL"/>
        </w:rPr>
        <w:t>etrouwbaarheid</w:t>
      </w:r>
      <w:r w:rsidRPr="709FD8BF" w:rsidR="0616571C">
        <w:rPr>
          <w:b w:val="0"/>
          <w:bCs w:val="0"/>
          <w:noProof w:val="0"/>
          <w:lang w:val="nl-NL"/>
        </w:rPr>
        <w:t>,</w:t>
      </w:r>
      <w:r w:rsidRPr="709FD8BF" w:rsidR="5BAB7DE6">
        <w:rPr>
          <w:b w:val="0"/>
          <w:bCs w:val="0"/>
          <w:noProof w:val="0"/>
          <w:lang w:val="nl-NL"/>
        </w:rPr>
        <w:t xml:space="preserve"> </w:t>
      </w:r>
      <w:r w:rsidRPr="709FD8BF" w:rsidR="0616571C">
        <w:rPr>
          <w:b w:val="0"/>
          <w:bCs w:val="0"/>
          <w:noProof w:val="0"/>
          <w:lang w:val="nl-NL"/>
        </w:rPr>
        <w:t>t</w:t>
      </w:r>
      <w:r w:rsidRPr="709FD8BF" w:rsidR="008B65B6">
        <w:rPr>
          <w:b w:val="0"/>
          <w:bCs w:val="0"/>
          <w:noProof w:val="0"/>
          <w:lang w:val="nl-NL"/>
        </w:rPr>
        <w:t>oekomstgerichtheid</w:t>
      </w:r>
      <w:r w:rsidRPr="709FD8BF" w:rsidR="16ADE69A">
        <w:rPr>
          <w:b w:val="0"/>
          <w:bCs w:val="0"/>
          <w:noProof w:val="0"/>
          <w:lang w:val="nl-NL"/>
        </w:rPr>
        <w:t>,</w:t>
      </w:r>
      <w:r w:rsidRPr="709FD8BF" w:rsidR="04A202BD">
        <w:rPr>
          <w:b w:val="0"/>
          <w:bCs w:val="0"/>
          <w:noProof w:val="0"/>
          <w:lang w:val="nl-NL"/>
        </w:rPr>
        <w:t xml:space="preserve"> </w:t>
      </w:r>
      <w:r w:rsidRPr="709FD8BF" w:rsidR="16ADE69A">
        <w:rPr>
          <w:b w:val="0"/>
          <w:bCs w:val="0"/>
          <w:noProof w:val="0"/>
          <w:lang w:val="nl-NL"/>
        </w:rPr>
        <w:t>k</w:t>
      </w:r>
      <w:r w:rsidRPr="709FD8BF" w:rsidR="008B65B6">
        <w:rPr>
          <w:b w:val="0"/>
          <w:bCs w:val="0"/>
          <w:noProof w:val="0"/>
          <w:lang w:val="nl-NL"/>
        </w:rPr>
        <w:t>lantgerichtheid</w:t>
      </w:r>
      <w:r w:rsidRPr="709FD8BF" w:rsidR="71FABE73">
        <w:rPr>
          <w:b w:val="0"/>
          <w:bCs w:val="0"/>
          <w:noProof w:val="0"/>
          <w:lang w:val="nl-NL"/>
        </w:rPr>
        <w:t xml:space="preserve"> e</w:t>
      </w:r>
      <w:r w:rsidRPr="709FD8BF" w:rsidR="2346A670">
        <w:rPr>
          <w:b w:val="0"/>
          <w:bCs w:val="0"/>
          <w:noProof w:val="0"/>
          <w:lang w:val="nl-NL"/>
        </w:rPr>
        <w:t>n v</w:t>
      </w:r>
      <w:r w:rsidRPr="709FD8BF" w:rsidR="008B65B6">
        <w:rPr>
          <w:b w:val="0"/>
          <w:bCs w:val="0"/>
          <w:noProof w:val="0"/>
          <w:lang w:val="nl-NL"/>
        </w:rPr>
        <w:t>erantwoordelijkheid voor mens en planeet</w:t>
      </w:r>
      <w:r w:rsidRPr="709FD8BF" w:rsidR="5F974614">
        <w:rPr>
          <w:b w:val="0"/>
          <w:bCs w:val="0"/>
          <w:noProof w:val="0"/>
          <w:lang w:val="nl-NL"/>
        </w:rPr>
        <w:t>.</w:t>
      </w:r>
    </w:p>
    <w:p w:rsidR="709FD8BF" w:rsidP="709FD8BF" w:rsidRDefault="709FD8BF" w14:paraId="5D1D4052" w14:textId="29CFF86B">
      <w:pPr>
        <w:pStyle w:val="Normal"/>
        <w:rPr>
          <w:b w:val="1"/>
          <w:bCs w:val="1"/>
          <w:noProof w:val="0"/>
          <w:lang w:val="nl-NL"/>
        </w:rPr>
      </w:pPr>
    </w:p>
    <w:p w:rsidR="008B65B6" w:rsidP="709FD8BF" w:rsidRDefault="008B65B6" w14:paraId="043411F3" w14:textId="5958D914">
      <w:pPr>
        <w:pStyle w:val="Normal"/>
        <w:suppressLineNumbers w:val="0"/>
        <w:bidi w:val="0"/>
        <w:spacing w:before="0" w:beforeAutospacing="off" w:after="160" w:afterAutospacing="off" w:line="279" w:lineRule="auto"/>
        <w:ind w:left="0" w:right="0"/>
        <w:jc w:val="left"/>
        <w:rPr>
          <w:b w:val="1"/>
          <w:bCs w:val="1"/>
          <w:noProof w:val="0"/>
          <w:sz w:val="28"/>
          <w:szCs w:val="28"/>
          <w:lang w:val="nl-NL"/>
        </w:rPr>
      </w:pPr>
      <w:r w:rsidRPr="709FD8BF" w:rsidR="008B65B6">
        <w:rPr>
          <w:b w:val="1"/>
          <w:bCs w:val="1"/>
          <w:noProof w:val="0"/>
          <w:sz w:val="28"/>
          <w:szCs w:val="28"/>
          <w:lang w:val="nl-NL"/>
        </w:rPr>
        <w:t xml:space="preserve">2. </w:t>
      </w:r>
      <w:r w:rsidRPr="709FD8BF" w:rsidR="53FD13D4">
        <w:rPr>
          <w:b w:val="1"/>
          <w:bCs w:val="1"/>
          <w:noProof w:val="0"/>
          <w:sz w:val="28"/>
          <w:szCs w:val="28"/>
          <w:lang w:val="nl-NL"/>
        </w:rPr>
        <w:t>Doelgroepsanalyse</w:t>
      </w:r>
      <w:r w:rsidRPr="709FD8BF" w:rsidR="77572DB7">
        <w:rPr>
          <w:b w:val="1"/>
          <w:bCs w:val="1"/>
          <w:noProof w:val="0"/>
          <w:sz w:val="28"/>
          <w:szCs w:val="28"/>
          <w:lang w:val="nl-NL"/>
        </w:rPr>
        <w:t>:</w:t>
      </w:r>
    </w:p>
    <w:p w:rsidRPr="008B65B6" w:rsidR="008B65B6" w:rsidP="709FD8BF" w:rsidRDefault="008B65B6" w14:paraId="19D072D5" w14:textId="77777777">
      <w:pPr>
        <w:ind w:left="0"/>
        <w:rPr>
          <w:b w:val="0"/>
          <w:bCs w:val="0"/>
          <w:noProof w:val="0"/>
          <w:lang w:val="nl-NL"/>
        </w:rPr>
      </w:pPr>
      <w:r w:rsidRPr="709FD8BF" w:rsidR="008B65B6">
        <w:rPr>
          <w:b w:val="0"/>
          <w:bCs w:val="0"/>
          <w:noProof w:val="0"/>
          <w:u w:val="single"/>
          <w:lang w:val="nl-NL"/>
        </w:rPr>
        <w:t>Leeftijd</w:t>
      </w:r>
      <w:r w:rsidRPr="709FD8BF" w:rsidR="008B65B6">
        <w:rPr>
          <w:b w:val="0"/>
          <w:bCs w:val="0"/>
          <w:noProof w:val="0"/>
          <w:lang w:val="nl-NL"/>
        </w:rPr>
        <w:t>:</w:t>
      </w:r>
      <w:r w:rsidRPr="709FD8BF" w:rsidR="008B65B6">
        <w:rPr>
          <w:b w:val="0"/>
          <w:bCs w:val="0"/>
          <w:noProof w:val="0"/>
          <w:lang w:val="nl-NL"/>
        </w:rPr>
        <w:t xml:space="preserve"> 25-45 jaar</w:t>
      </w:r>
    </w:p>
    <w:p w:rsidRPr="008B65B6" w:rsidR="008B65B6" w:rsidP="709FD8BF" w:rsidRDefault="008B65B6" w14:paraId="6CD20674" w14:textId="77777777">
      <w:pPr>
        <w:ind w:left="0"/>
        <w:rPr>
          <w:b w:val="0"/>
          <w:bCs w:val="0"/>
          <w:noProof w:val="0"/>
          <w:lang w:val="nl-NL"/>
        </w:rPr>
      </w:pPr>
      <w:r w:rsidRPr="709FD8BF" w:rsidR="008B65B6">
        <w:rPr>
          <w:b w:val="0"/>
          <w:bCs w:val="0"/>
          <w:noProof w:val="0"/>
          <w:u w:val="single"/>
          <w:lang w:val="nl-NL"/>
        </w:rPr>
        <w:t>Profiel</w:t>
      </w:r>
      <w:r w:rsidRPr="709FD8BF" w:rsidR="008B65B6">
        <w:rPr>
          <w:b w:val="0"/>
          <w:bCs w:val="0"/>
          <w:noProof w:val="0"/>
          <w:lang w:val="nl-NL"/>
        </w:rPr>
        <w:t>:</w:t>
      </w:r>
      <w:r w:rsidRPr="709FD8BF" w:rsidR="008B65B6">
        <w:rPr>
          <w:b w:val="0"/>
          <w:bCs w:val="0"/>
          <w:noProof w:val="0"/>
          <w:lang w:val="nl-NL"/>
        </w:rPr>
        <w:t xml:space="preserve"> jonge professionals en gezinnen die hun financiële toekomst willen opbouwen op een manier die aansluit bij hun waarden.</w:t>
      </w:r>
    </w:p>
    <w:p w:rsidRPr="008B65B6" w:rsidR="008B65B6" w:rsidP="709FD8BF" w:rsidRDefault="008B65B6" w14:paraId="504E8F5E" w14:textId="77777777">
      <w:pPr>
        <w:ind w:left="0"/>
        <w:rPr>
          <w:b w:val="0"/>
          <w:bCs w:val="0"/>
          <w:noProof w:val="0"/>
          <w:lang w:val="nl-NL"/>
        </w:rPr>
      </w:pPr>
      <w:r w:rsidRPr="709FD8BF" w:rsidR="008B65B6">
        <w:rPr>
          <w:b w:val="0"/>
          <w:bCs w:val="0"/>
          <w:noProof w:val="0"/>
          <w:u w:val="single"/>
          <w:lang w:val="nl-NL"/>
        </w:rPr>
        <w:t>Behoeften</w:t>
      </w:r>
      <w:r w:rsidRPr="709FD8BF" w:rsidR="008B65B6">
        <w:rPr>
          <w:b w:val="0"/>
          <w:bCs w:val="0"/>
          <w:noProof w:val="0"/>
          <w:lang w:val="nl-NL"/>
        </w:rPr>
        <w:t>:</w:t>
      </w:r>
      <w:r w:rsidRPr="709FD8BF" w:rsidR="008B65B6">
        <w:rPr>
          <w:b w:val="0"/>
          <w:bCs w:val="0"/>
          <w:noProof w:val="0"/>
          <w:lang w:val="nl-NL"/>
        </w:rPr>
        <w:t xml:space="preserve"> duidelijkheid, betrouwbaarheid, duurzame oplossingen en een balans tussen rendement en maatschappelijke verantwoordelijkheid.</w:t>
      </w:r>
    </w:p>
    <w:p w:rsidRPr="008B65B6" w:rsidR="008B65B6" w:rsidP="709FD8BF" w:rsidRDefault="008B65B6" w14:paraId="70DEF378" w14:textId="77777777">
      <w:pPr>
        <w:ind w:left="0"/>
        <w:rPr>
          <w:noProof w:val="0"/>
          <w:lang w:val="nl-NL"/>
        </w:rPr>
      </w:pPr>
      <w:r w:rsidRPr="709FD8BF" w:rsidR="008B65B6">
        <w:rPr>
          <w:b w:val="0"/>
          <w:bCs w:val="0"/>
          <w:noProof w:val="0"/>
          <w:u w:val="single"/>
          <w:lang w:val="nl-NL"/>
        </w:rPr>
        <w:t>Category</w:t>
      </w:r>
      <w:r w:rsidRPr="709FD8BF" w:rsidR="008B65B6">
        <w:rPr>
          <w:b w:val="0"/>
          <w:bCs w:val="0"/>
          <w:noProof w:val="0"/>
          <w:u w:val="single"/>
          <w:lang w:val="nl-NL"/>
        </w:rPr>
        <w:t xml:space="preserve"> </w:t>
      </w:r>
      <w:r w:rsidRPr="709FD8BF" w:rsidR="008B65B6">
        <w:rPr>
          <w:b w:val="0"/>
          <w:bCs w:val="0"/>
          <w:noProof w:val="0"/>
          <w:u w:val="single"/>
          <w:lang w:val="nl-NL"/>
        </w:rPr>
        <w:t>need</w:t>
      </w:r>
      <w:r w:rsidRPr="709FD8BF" w:rsidR="008B65B6">
        <w:rPr>
          <w:b w:val="0"/>
          <w:bCs w:val="0"/>
          <w:noProof w:val="0"/>
          <w:lang w:val="nl-NL"/>
        </w:rPr>
        <w:t>:</w:t>
      </w:r>
      <w:r w:rsidRPr="709FD8BF" w:rsidR="008B65B6">
        <w:rPr>
          <w:b w:val="0"/>
          <w:bCs w:val="0"/>
          <w:noProof w:val="0"/>
          <w:lang w:val="nl-NL"/>
        </w:rPr>
        <w:t xml:space="preserve"> zekerheid en groei creëren door financieel bewuste keuzes die actief bijdragen aan e</w:t>
      </w:r>
      <w:r w:rsidRPr="709FD8BF" w:rsidR="008B65B6">
        <w:rPr>
          <w:noProof w:val="0"/>
          <w:lang w:val="nl-NL"/>
        </w:rPr>
        <w:t>en betere wereld.</w:t>
      </w:r>
    </w:p>
    <w:p w:rsidRPr="008B65B6" w:rsidR="008B65B6" w:rsidP="709FD8BF" w:rsidRDefault="008B65B6" w14:paraId="342F3922" w14:textId="491B2ACA">
      <w:pPr>
        <w:rPr>
          <w:noProof w:val="0"/>
          <w:lang w:val="nl-NL"/>
        </w:rPr>
      </w:pPr>
    </w:p>
    <w:p w:rsidRPr="008B65B6" w:rsidR="008B65B6" w:rsidP="709FD8BF" w:rsidRDefault="008B65B6" w14:paraId="12AF8E9E" w14:textId="6513459A">
      <w:pPr>
        <w:rPr>
          <w:b w:val="1"/>
          <w:bCs w:val="1"/>
          <w:noProof w:val="0"/>
          <w:sz w:val="28"/>
          <w:szCs w:val="28"/>
          <w:lang w:val="nl-NL"/>
        </w:rPr>
      </w:pPr>
      <w:r w:rsidRPr="709FD8BF" w:rsidR="008B65B6">
        <w:rPr>
          <w:b w:val="1"/>
          <w:bCs w:val="1"/>
          <w:noProof w:val="0"/>
          <w:sz w:val="28"/>
          <w:szCs w:val="28"/>
          <w:lang w:val="nl-NL"/>
        </w:rPr>
        <w:t>3. Differentiatie</w:t>
      </w:r>
      <w:r w:rsidRPr="709FD8BF" w:rsidR="13D8E891">
        <w:rPr>
          <w:b w:val="1"/>
          <w:bCs w:val="1"/>
          <w:noProof w:val="0"/>
          <w:sz w:val="28"/>
          <w:szCs w:val="28"/>
          <w:lang w:val="nl-NL"/>
        </w:rPr>
        <w:t>:</w:t>
      </w:r>
    </w:p>
    <w:p w:rsidRPr="008B65B6" w:rsidR="008B65B6" w:rsidP="709FD8BF" w:rsidRDefault="008B65B6" w14:paraId="358B9200" w14:textId="71A74A4D">
      <w:pPr>
        <w:ind w:left="0"/>
        <w:rPr>
          <w:b w:val="0"/>
          <w:bCs w:val="0"/>
          <w:noProof w:val="0"/>
          <w:lang w:val="nl-NL"/>
        </w:rPr>
      </w:pPr>
      <w:r w:rsidRPr="709FD8BF" w:rsidR="008B65B6">
        <w:rPr>
          <w:b w:val="0"/>
          <w:bCs w:val="0"/>
          <w:noProof w:val="0"/>
          <w:u w:val="single"/>
          <w:lang w:val="nl-NL"/>
        </w:rPr>
        <w:t xml:space="preserve">Points of </w:t>
      </w:r>
      <w:r w:rsidRPr="709FD8BF" w:rsidR="008B65B6">
        <w:rPr>
          <w:b w:val="0"/>
          <w:bCs w:val="0"/>
          <w:noProof w:val="0"/>
          <w:u w:val="single"/>
          <w:lang w:val="nl-NL"/>
        </w:rPr>
        <w:t>Parity</w:t>
      </w:r>
      <w:r w:rsidRPr="709FD8BF" w:rsidR="347C2EA5">
        <w:rPr>
          <w:b w:val="0"/>
          <w:bCs w:val="0"/>
          <w:noProof w:val="0"/>
          <w:u w:val="single"/>
          <w:lang w:val="nl-NL"/>
        </w:rPr>
        <w:t xml:space="preserve">( </w:t>
      </w:r>
      <w:r w:rsidRPr="709FD8BF" w:rsidR="347C2EA5">
        <w:rPr>
          <w:b w:val="0"/>
          <w:bCs w:val="0"/>
          <w:noProof w:val="0"/>
          <w:u w:val="single"/>
          <w:lang w:val="nl-NL"/>
        </w:rPr>
        <w:t>overeenkomsten</w:t>
      </w:r>
      <w:r w:rsidRPr="709FD8BF" w:rsidR="347C2EA5">
        <w:rPr>
          <w:b w:val="0"/>
          <w:bCs w:val="0"/>
          <w:noProof w:val="0"/>
          <w:u w:val="single"/>
          <w:lang w:val="nl-NL"/>
        </w:rPr>
        <w:t xml:space="preserve"> met de </w:t>
      </w:r>
      <w:r w:rsidRPr="709FD8BF" w:rsidR="347C2EA5">
        <w:rPr>
          <w:b w:val="0"/>
          <w:bCs w:val="0"/>
          <w:noProof w:val="0"/>
          <w:u w:val="single"/>
          <w:lang w:val="nl-NL"/>
        </w:rPr>
        <w:t>concurrentie</w:t>
      </w:r>
      <w:r w:rsidRPr="709FD8BF" w:rsidR="347C2EA5">
        <w:rPr>
          <w:b w:val="0"/>
          <w:bCs w:val="0"/>
          <w:noProof w:val="0"/>
          <w:u w:val="single"/>
          <w:lang w:val="nl-NL"/>
        </w:rPr>
        <w:t>)</w:t>
      </w:r>
      <w:r w:rsidRPr="709FD8BF" w:rsidR="008B65B6">
        <w:rPr>
          <w:b w:val="0"/>
          <w:bCs w:val="0"/>
          <w:noProof w:val="0"/>
          <w:lang w:val="nl-NL"/>
        </w:rPr>
        <w:t>:</w:t>
      </w:r>
      <w:r w:rsidRPr="709FD8BF" w:rsidR="008B65B6">
        <w:rPr>
          <w:b w:val="0"/>
          <w:bCs w:val="0"/>
          <w:noProof w:val="0"/>
          <w:lang w:val="nl-NL"/>
        </w:rPr>
        <w:t xml:space="preserve"> </w:t>
      </w:r>
    </w:p>
    <w:p w:rsidRPr="008B65B6" w:rsidR="008B65B6" w:rsidP="709FD8BF" w:rsidRDefault="008B65B6" w14:paraId="73FEFEE3" w14:textId="5ABC27BF">
      <w:pPr>
        <w:ind w:left="0"/>
        <w:rPr>
          <w:b w:val="0"/>
          <w:bCs w:val="0"/>
          <w:noProof w:val="0"/>
          <w:lang w:val="nl-NL"/>
        </w:rPr>
      </w:pPr>
      <w:r w:rsidRPr="709FD8BF" w:rsidR="35D59F06">
        <w:rPr>
          <w:b w:val="0"/>
          <w:bCs w:val="0"/>
          <w:noProof w:val="0"/>
          <w:lang w:val="nl-NL"/>
        </w:rPr>
        <w:t>Hypotheekadvies</w:t>
      </w:r>
      <w:r w:rsidRPr="709FD8BF" w:rsidR="008B65B6">
        <w:rPr>
          <w:b w:val="0"/>
          <w:bCs w:val="0"/>
          <w:noProof w:val="0"/>
          <w:lang w:val="nl-NL"/>
        </w:rPr>
        <w:t>, beleggingsmogelijkheden, online toegankelijk.</w:t>
      </w:r>
    </w:p>
    <w:p w:rsidRPr="008B65B6" w:rsidR="008B65B6" w:rsidP="709FD8BF" w:rsidRDefault="008B65B6" w14:paraId="377867F5" w14:textId="11F94A11">
      <w:pPr>
        <w:ind w:left="0"/>
        <w:rPr>
          <w:b w:val="0"/>
          <w:bCs w:val="0"/>
          <w:noProof w:val="0"/>
          <w:lang w:val="nl-NL"/>
        </w:rPr>
      </w:pPr>
      <w:r w:rsidRPr="709FD8BF" w:rsidR="008B65B6">
        <w:rPr>
          <w:b w:val="0"/>
          <w:bCs w:val="0"/>
          <w:noProof w:val="0"/>
          <w:u w:val="single"/>
          <w:lang w:val="nl-NL"/>
        </w:rPr>
        <w:t xml:space="preserve">Points of </w:t>
      </w:r>
      <w:r w:rsidRPr="709FD8BF" w:rsidR="008B65B6">
        <w:rPr>
          <w:b w:val="0"/>
          <w:bCs w:val="0"/>
          <w:noProof w:val="0"/>
          <w:u w:val="single"/>
          <w:lang w:val="nl-NL"/>
        </w:rPr>
        <w:t>Differentiation</w:t>
      </w:r>
      <w:r w:rsidRPr="709FD8BF" w:rsidR="65F83BC2">
        <w:rPr>
          <w:b w:val="0"/>
          <w:bCs w:val="0"/>
          <w:noProof w:val="0"/>
          <w:u w:val="single"/>
          <w:lang w:val="nl-NL"/>
        </w:rPr>
        <w:t>( onderscheidend vermogen)</w:t>
      </w:r>
      <w:r w:rsidRPr="709FD8BF" w:rsidR="008B65B6">
        <w:rPr>
          <w:b w:val="0"/>
          <w:bCs w:val="0"/>
          <w:noProof w:val="0"/>
          <w:lang w:val="nl-NL"/>
        </w:rPr>
        <w:t>:</w:t>
      </w:r>
    </w:p>
    <w:p w:rsidRPr="008B65B6" w:rsidR="008B65B6" w:rsidP="709FD8BF" w:rsidRDefault="008B65B6" w14:paraId="4DD60520" w14:textId="28123603">
      <w:pPr>
        <w:pStyle w:val="ListParagraph"/>
        <w:numPr>
          <w:ilvl w:val="0"/>
          <w:numId w:val="10"/>
        </w:numPr>
        <w:suppressLineNumbers w:val="0"/>
        <w:bidi w:val="0"/>
        <w:spacing w:before="0" w:beforeAutospacing="off" w:after="160" w:afterAutospacing="off" w:line="279" w:lineRule="auto"/>
        <w:ind w:right="0"/>
        <w:jc w:val="left"/>
        <w:rPr>
          <w:noProof w:val="0"/>
          <w:lang w:val="nl-NL"/>
        </w:rPr>
      </w:pPr>
      <w:r w:rsidRPr="709FD8BF" w:rsidR="008B65B6">
        <w:rPr>
          <w:noProof w:val="0"/>
          <w:lang w:val="nl-NL"/>
        </w:rPr>
        <w:t>Duurzaamheid niet als optie, maar als fundament.</w:t>
      </w:r>
    </w:p>
    <w:p w:rsidRPr="008B65B6" w:rsidR="008B65B6" w:rsidP="709FD8BF" w:rsidRDefault="008B65B6" w14:paraId="268F738B" w14:textId="11C03BE0">
      <w:pPr>
        <w:pStyle w:val="ListParagraph"/>
        <w:numPr>
          <w:ilvl w:val="0"/>
          <w:numId w:val="11"/>
        </w:numPr>
        <w:suppressLineNumbers w:val="0"/>
        <w:bidi w:val="0"/>
        <w:spacing w:before="0" w:beforeAutospacing="off" w:after="160" w:afterAutospacing="off" w:line="279" w:lineRule="auto"/>
        <w:ind w:right="0"/>
        <w:jc w:val="left"/>
        <w:rPr>
          <w:noProof w:val="0"/>
          <w:lang w:val="nl-NL"/>
        </w:rPr>
      </w:pPr>
      <w:r w:rsidRPr="709FD8BF" w:rsidR="008B65B6">
        <w:rPr>
          <w:noProof w:val="0"/>
          <w:lang w:val="nl-NL"/>
        </w:rPr>
        <w:t>Heldere communicatie zonder vakjargon.</w:t>
      </w:r>
    </w:p>
    <w:p w:rsidRPr="008B65B6" w:rsidR="008B65B6" w:rsidP="709FD8BF" w:rsidRDefault="008B65B6" w14:paraId="685069F2" w14:textId="19E41C39">
      <w:pPr>
        <w:pStyle w:val="ListParagraph"/>
        <w:numPr>
          <w:ilvl w:val="0"/>
          <w:numId w:val="12"/>
        </w:numPr>
        <w:suppressLineNumbers w:val="0"/>
        <w:bidi w:val="0"/>
        <w:spacing w:before="0" w:beforeAutospacing="off" w:after="160" w:afterAutospacing="off" w:line="279" w:lineRule="auto"/>
        <w:ind w:right="0"/>
        <w:jc w:val="left"/>
        <w:rPr>
          <w:noProof w:val="0"/>
          <w:lang w:val="nl-NL"/>
        </w:rPr>
      </w:pPr>
      <w:r w:rsidRPr="709FD8BF" w:rsidR="008B65B6">
        <w:rPr>
          <w:noProof w:val="0"/>
          <w:lang w:val="nl-NL"/>
        </w:rPr>
        <w:t>Toekomstgerichte merknaam en uitstraling, gekoppeld aan maatschappelijke impact.</w:t>
      </w:r>
    </w:p>
    <w:p w:rsidRPr="008B65B6" w:rsidR="008B65B6" w:rsidP="709FD8BF" w:rsidRDefault="008B65B6" w14:paraId="6FFD4992" w14:textId="6678F350">
      <w:pPr>
        <w:rPr>
          <w:noProof w:val="0"/>
          <w:sz w:val="28"/>
          <w:szCs w:val="28"/>
          <w:lang w:val="nl-NL"/>
        </w:rPr>
      </w:pPr>
    </w:p>
    <w:p w:rsidRPr="008B65B6" w:rsidR="008B65B6" w:rsidP="709FD8BF" w:rsidRDefault="008B65B6" w14:paraId="145B8811" w14:textId="4CDD2788">
      <w:pPr>
        <w:rPr>
          <w:b w:val="1"/>
          <w:bCs w:val="1"/>
          <w:noProof w:val="0"/>
          <w:sz w:val="32"/>
          <w:szCs w:val="32"/>
          <w:lang w:val="nl-NL"/>
        </w:rPr>
      </w:pPr>
      <w:r w:rsidRPr="709FD8BF" w:rsidR="008B65B6">
        <w:rPr>
          <w:b w:val="1"/>
          <w:bCs w:val="1"/>
          <w:noProof w:val="0"/>
          <w:sz w:val="28"/>
          <w:szCs w:val="28"/>
          <w:lang w:val="nl-NL"/>
        </w:rPr>
        <w:t>4. Brand Positioning Statement</w:t>
      </w:r>
      <w:r w:rsidRPr="709FD8BF" w:rsidR="74D20FB0">
        <w:rPr>
          <w:b w:val="1"/>
          <w:bCs w:val="1"/>
          <w:noProof w:val="0"/>
          <w:sz w:val="28"/>
          <w:szCs w:val="28"/>
          <w:lang w:val="nl-NL"/>
        </w:rPr>
        <w:t>:</w:t>
      </w:r>
      <w:proofErr w:type="spellStart"/>
      <w:proofErr w:type="spellEnd"/>
      <w:proofErr w:type="spellStart"/>
      <w:proofErr w:type="spellEnd"/>
      <w:proofErr w:type="spellStart"/>
      <w:proofErr w:type="spellEnd"/>
    </w:p>
    <w:p w:rsidRPr="008B65B6" w:rsidR="008B65B6" w:rsidP="709FD8BF" w:rsidRDefault="008B65B6" w14:paraId="03FD178A" w14:textId="5C4F1D02">
      <w:pPr>
        <w:rPr>
          <w:noProof w:val="0"/>
          <w:lang w:val="nl-NL"/>
        </w:rPr>
      </w:pPr>
      <w:r w:rsidRPr="709FD8BF" w:rsidR="008B65B6">
        <w:rPr>
          <w:noProof w:val="0"/>
          <w:lang w:val="nl-NL"/>
        </w:rPr>
        <w:t xml:space="preserve">Voor jonge professionals en gezinnen (25-45 jaar) die zekerheid en groei zoeken in hun financiële toekomst, biedt </w:t>
      </w:r>
      <w:r w:rsidRPr="709FD8BF" w:rsidR="008B65B6">
        <w:rPr>
          <w:noProof w:val="0"/>
          <w:lang w:val="nl-NL"/>
        </w:rPr>
        <w:t>Futura</w:t>
      </w:r>
      <w:r w:rsidRPr="709FD8BF" w:rsidR="008B65B6">
        <w:rPr>
          <w:noProof w:val="0"/>
          <w:lang w:val="nl-NL"/>
        </w:rPr>
        <w:t xml:space="preserve"> uitsluitend duurzame hypotheek- en beleggingsoplossingen. In tegenstelling tot traditionele aanbieders</w:t>
      </w:r>
      <w:r w:rsidRPr="709FD8BF" w:rsidR="1A86CDF2">
        <w:rPr>
          <w:noProof w:val="0"/>
          <w:lang w:val="nl-NL"/>
        </w:rPr>
        <w:t xml:space="preserve"> </w:t>
      </w:r>
      <w:r w:rsidRPr="709FD8BF" w:rsidR="008B65B6">
        <w:rPr>
          <w:noProof w:val="0"/>
          <w:lang w:val="nl-NL"/>
        </w:rPr>
        <w:t xml:space="preserve">maakt </w:t>
      </w:r>
      <w:r w:rsidRPr="709FD8BF" w:rsidR="008B65B6">
        <w:rPr>
          <w:noProof w:val="0"/>
          <w:lang w:val="nl-NL"/>
        </w:rPr>
        <w:t>Futura</w:t>
      </w:r>
      <w:r w:rsidRPr="709FD8BF" w:rsidR="008B65B6">
        <w:rPr>
          <w:noProof w:val="0"/>
          <w:lang w:val="nl-NL"/>
        </w:rPr>
        <w:t xml:space="preserve"> </w:t>
      </w:r>
      <w:r w:rsidRPr="709FD8BF" w:rsidR="38399345">
        <w:rPr>
          <w:noProof w:val="0"/>
          <w:lang w:val="nl-NL"/>
        </w:rPr>
        <w:t xml:space="preserve">moeilijke </w:t>
      </w:r>
      <w:r w:rsidRPr="709FD8BF" w:rsidR="008B65B6">
        <w:rPr>
          <w:noProof w:val="0"/>
          <w:lang w:val="nl-NL"/>
        </w:rPr>
        <w:t>financiële keuzes eenvoudig</w:t>
      </w:r>
      <w:r w:rsidRPr="709FD8BF" w:rsidR="008B65B6">
        <w:rPr>
          <w:noProof w:val="0"/>
          <w:lang w:val="nl-NL"/>
        </w:rPr>
        <w:t xml:space="preserve">, transparant en toekomstgericht. Zo helpt </w:t>
      </w:r>
      <w:r w:rsidRPr="709FD8BF" w:rsidR="008B65B6">
        <w:rPr>
          <w:noProof w:val="0"/>
          <w:lang w:val="nl-NL"/>
        </w:rPr>
        <w:t>Futura</w:t>
      </w:r>
      <w:r w:rsidRPr="709FD8BF" w:rsidR="008B65B6">
        <w:rPr>
          <w:noProof w:val="0"/>
          <w:lang w:val="nl-NL"/>
        </w:rPr>
        <w:t xml:space="preserve"> klanten niet alleen hun eigen toekomst veilig te stellen, maar ook actief bij te dragen aan een rechtvaardigere en duurzamere wereld</w:t>
      </w:r>
      <w:r w:rsidRPr="709FD8BF" w:rsidR="13B91768">
        <w:rPr>
          <w:noProof w:val="0"/>
          <w:lang w:val="nl-NL"/>
        </w:rPr>
        <w:t>.</w:t>
      </w:r>
    </w:p>
    <w:p w:rsidRPr="00E13EAC" w:rsidR="00E13EAC" w:rsidP="709FD8BF" w:rsidRDefault="00E13EAC" w14:paraId="6D58E856" w14:textId="5D84994A">
      <w:pPr>
        <w:rPr>
          <w:b w:val="1"/>
          <w:bCs w:val="1"/>
          <w:noProof w:val="0"/>
          <w:lang w:val="nl-NL"/>
        </w:rPr>
      </w:pPr>
    </w:p>
    <w:p w:rsidRPr="00E13EAC" w:rsidR="00E13EAC" w:rsidP="709FD8BF" w:rsidRDefault="00E13EAC" w14:paraId="5D8E9C3D" w14:textId="11BC74F4">
      <w:pPr>
        <w:rPr>
          <w:b w:val="1"/>
          <w:bCs w:val="1"/>
          <w:noProof w:val="0"/>
          <w:lang w:val="nl-NL"/>
        </w:rPr>
      </w:pPr>
    </w:p>
    <w:p w:rsidRPr="00E13EAC" w:rsidR="00E13EAC" w:rsidP="709FD8BF" w:rsidRDefault="00E13EAC" w14:paraId="42B258D4" w14:textId="60A00A51">
      <w:pPr>
        <w:rPr>
          <w:b w:val="1"/>
          <w:bCs w:val="1"/>
          <w:noProof w:val="0"/>
          <w:lang w:val="nl-NL"/>
        </w:rPr>
      </w:pPr>
    </w:p>
    <w:p w:rsidRPr="00E13EAC" w:rsidR="00E13EAC" w:rsidP="709FD8BF" w:rsidRDefault="00E13EAC" w14:paraId="3723D32B" w14:textId="63B5BBF7">
      <w:pPr>
        <w:pStyle w:val="Normal"/>
        <w:rPr>
          <w:b w:val="1"/>
          <w:bCs w:val="1"/>
          <w:noProof w:val="0"/>
          <w:lang w:val="nl-NL"/>
        </w:rPr>
      </w:pPr>
    </w:p>
    <w:p w:rsidRPr="00E13EAC" w:rsidR="00E13EAC" w:rsidP="709FD8BF" w:rsidRDefault="00E13EAC" w14:paraId="5563D42C" w14:textId="7B1827B8">
      <w:pPr>
        <w:pStyle w:val="Normal"/>
        <w:rPr>
          <w:b w:val="1"/>
          <w:bCs w:val="1"/>
          <w:noProof w:val="0"/>
          <w:sz w:val="28"/>
          <w:szCs w:val="28"/>
          <w:lang w:val="nl-NL"/>
        </w:rPr>
      </w:pPr>
      <w:r w:rsidRPr="709FD8BF" w:rsidR="00E13EAC">
        <w:rPr>
          <w:b w:val="1"/>
          <w:bCs w:val="1"/>
          <w:noProof w:val="0"/>
          <w:sz w:val="28"/>
          <w:szCs w:val="28"/>
          <w:lang w:val="nl-NL"/>
        </w:rPr>
        <w:t>Futura</w:t>
      </w:r>
      <w:r w:rsidRPr="709FD8BF" w:rsidR="740B7D86">
        <w:rPr>
          <w:b w:val="1"/>
          <w:bCs w:val="1"/>
          <w:noProof w:val="0"/>
          <w:sz w:val="28"/>
          <w:szCs w:val="28"/>
          <w:lang w:val="nl-NL"/>
        </w:rPr>
        <w:t>'s</w:t>
      </w:r>
      <w:r w:rsidRPr="709FD8BF" w:rsidR="740B7D86">
        <w:rPr>
          <w:b w:val="1"/>
          <w:bCs w:val="1"/>
          <w:noProof w:val="0"/>
          <w:sz w:val="28"/>
          <w:szCs w:val="28"/>
          <w:lang w:val="nl-NL"/>
        </w:rPr>
        <w:t xml:space="preserve"> </w:t>
      </w:r>
      <w:r w:rsidRPr="709FD8BF" w:rsidR="00E13EAC">
        <w:rPr>
          <w:b w:val="1"/>
          <w:bCs w:val="1"/>
          <w:noProof w:val="0"/>
          <w:sz w:val="28"/>
          <w:szCs w:val="28"/>
          <w:lang w:val="nl-NL"/>
        </w:rPr>
        <w:t>Financiële keuzes voor een duurzame toekomst</w:t>
      </w:r>
    </w:p>
    <w:p w:rsidRPr="00E13EAC" w:rsidR="00E13EAC" w:rsidP="709FD8BF" w:rsidRDefault="00E13EAC" w14:paraId="71CF6C58" w14:textId="418AAFF8">
      <w:pPr>
        <w:rPr>
          <w:noProof w:val="0"/>
          <w:lang w:val="nl-NL"/>
        </w:rPr>
      </w:pPr>
      <w:r w:rsidRPr="709FD8BF" w:rsidR="00E13EAC">
        <w:rPr>
          <w:noProof w:val="0"/>
          <w:lang w:val="nl-NL"/>
        </w:rPr>
        <w:t xml:space="preserve">Bij </w:t>
      </w:r>
      <w:r w:rsidRPr="709FD8BF" w:rsidR="00E13EAC">
        <w:rPr>
          <w:noProof w:val="0"/>
          <w:lang w:val="nl-NL"/>
        </w:rPr>
        <w:t>Futura</w:t>
      </w:r>
      <w:r w:rsidRPr="709FD8BF" w:rsidR="00E13EAC">
        <w:rPr>
          <w:noProof w:val="0"/>
          <w:lang w:val="nl-NL"/>
        </w:rPr>
        <w:t xml:space="preserve"> geloven we dat financiële keuzes meer zijn dan cijfers, rendement en contracten. Iedere keuze die je maakt </w:t>
      </w:r>
      <w:r w:rsidRPr="709FD8BF" w:rsidR="00B278A0">
        <w:rPr>
          <w:noProof w:val="0"/>
          <w:lang w:val="nl-NL"/>
        </w:rPr>
        <w:t>(</w:t>
      </w:r>
      <w:r w:rsidRPr="709FD8BF" w:rsidR="00E13EAC">
        <w:rPr>
          <w:noProof w:val="0"/>
          <w:lang w:val="nl-NL"/>
        </w:rPr>
        <w:t>van het afsluiten van een hypotheek tot het investeren in een beleggingsfonds</w:t>
      </w:r>
      <w:r w:rsidRPr="709FD8BF" w:rsidR="00B278A0">
        <w:rPr>
          <w:noProof w:val="0"/>
          <w:lang w:val="nl-NL"/>
        </w:rPr>
        <w:t>)</w:t>
      </w:r>
      <w:r w:rsidRPr="709FD8BF" w:rsidR="00E13EAC">
        <w:rPr>
          <w:noProof w:val="0"/>
          <w:lang w:val="nl-NL"/>
        </w:rPr>
        <w:t xml:space="preserve"> heeft invloed op jouw toekomst </w:t>
      </w:r>
      <w:r w:rsidRPr="709FD8BF" w:rsidR="01CA5EF1">
        <w:rPr>
          <w:noProof w:val="0"/>
          <w:lang w:val="nl-NL"/>
        </w:rPr>
        <w:t>e</w:t>
      </w:r>
      <w:r w:rsidRPr="709FD8BF" w:rsidR="00E13EAC">
        <w:rPr>
          <w:noProof w:val="0"/>
          <w:lang w:val="nl-NL"/>
        </w:rPr>
        <w:t xml:space="preserve">n die van onze planeet. Daarom hebben wij </w:t>
      </w:r>
      <w:bookmarkStart w:name="_Int_dRt91WyE" w:id="1195510607"/>
      <w:r w:rsidRPr="709FD8BF" w:rsidR="00E13EAC">
        <w:rPr>
          <w:noProof w:val="0"/>
          <w:lang w:val="nl-NL"/>
        </w:rPr>
        <w:t>Futura</w:t>
      </w:r>
      <w:bookmarkEnd w:id="1195510607"/>
      <w:r w:rsidRPr="709FD8BF" w:rsidR="00E13EAC">
        <w:rPr>
          <w:noProof w:val="0"/>
          <w:lang w:val="nl-NL"/>
        </w:rPr>
        <w:t xml:space="preserve"> opgericht: </w:t>
      </w:r>
      <w:r w:rsidRPr="709FD8BF" w:rsidR="00E13EAC">
        <w:rPr>
          <w:noProof w:val="0"/>
          <w:lang w:val="nl-NL"/>
        </w:rPr>
        <w:t>een adviesbureau dat duurzaamheid niet als optie ziet, maar als fundament</w:t>
      </w:r>
      <w:r w:rsidRPr="709FD8BF" w:rsidR="00A521A9">
        <w:rPr>
          <w:noProof w:val="0"/>
          <w:lang w:val="nl-NL"/>
        </w:rPr>
        <w:t xml:space="preserve"> voor de toekomst</w:t>
      </w:r>
      <w:r w:rsidRPr="709FD8BF" w:rsidR="00E13EAC">
        <w:rPr>
          <w:noProof w:val="0"/>
          <w:lang w:val="nl-NL"/>
        </w:rPr>
        <w:t>.</w:t>
      </w:r>
    </w:p>
    <w:p w:rsidR="00E13EAC" w:rsidP="709FD8BF" w:rsidRDefault="00E13EAC" w14:paraId="6557F375" w14:textId="0BFFDC27">
      <w:pPr>
        <w:rPr>
          <w:noProof w:val="0"/>
          <w:lang w:val="nl-NL"/>
        </w:rPr>
      </w:pPr>
      <w:r w:rsidRPr="709FD8BF" w:rsidR="00E13EAC">
        <w:rPr>
          <w:noProof w:val="0"/>
          <w:lang w:val="nl-NL"/>
        </w:rPr>
        <w:t>Wij zijn jonge ondernemers die ervan overtuigd zijn dat de financiële wereld transparanter, eerlijker en toekomstgerichter kan. Te vaak zien we dat hypotheken en beleggingen ingewikkeld zijn</w:t>
      </w:r>
      <w:r w:rsidRPr="709FD8BF" w:rsidR="502D00D0">
        <w:rPr>
          <w:noProof w:val="0"/>
          <w:lang w:val="nl-NL"/>
        </w:rPr>
        <w:t xml:space="preserve"> en</w:t>
      </w:r>
      <w:r w:rsidRPr="709FD8BF" w:rsidR="00E13EAC">
        <w:rPr>
          <w:noProof w:val="0"/>
          <w:lang w:val="nl-NL"/>
        </w:rPr>
        <w:t xml:space="preserve"> verpakt in vakjargon vol kleine lettertjes. Te vaak ook wordt duurzaamheid gepresenteerd als</w:t>
      </w:r>
      <w:r w:rsidRPr="709FD8BF" w:rsidR="6655EFC1">
        <w:rPr>
          <w:noProof w:val="0"/>
          <w:lang w:val="nl-NL"/>
        </w:rPr>
        <w:t xml:space="preserve"> een </w:t>
      </w:r>
      <w:r w:rsidRPr="709FD8BF" w:rsidR="00E13EAC">
        <w:rPr>
          <w:noProof w:val="0"/>
          <w:lang w:val="nl-NL"/>
        </w:rPr>
        <w:t>extr</w:t>
      </w:r>
      <w:r w:rsidRPr="709FD8BF" w:rsidR="7D9787F3">
        <w:rPr>
          <w:noProof w:val="0"/>
          <w:lang w:val="nl-NL"/>
        </w:rPr>
        <w:t>a</w:t>
      </w:r>
      <w:r w:rsidRPr="709FD8BF" w:rsidR="00E13EAC">
        <w:rPr>
          <w:noProof w:val="0"/>
          <w:lang w:val="nl-NL"/>
        </w:rPr>
        <w:t xml:space="preserve">, in plaats van als de standaard. Bij </w:t>
      </w:r>
      <w:r w:rsidRPr="709FD8BF" w:rsidR="00E13EAC">
        <w:rPr>
          <w:noProof w:val="0"/>
          <w:lang w:val="nl-NL"/>
        </w:rPr>
        <w:t>Futura</w:t>
      </w:r>
      <w:r w:rsidRPr="709FD8BF" w:rsidR="00E13EAC">
        <w:rPr>
          <w:noProof w:val="0"/>
          <w:lang w:val="nl-NL"/>
        </w:rPr>
        <w:t xml:space="preserve"> doen we dat anders. Wij leggen financiële keuzes uit in duidelijke taal, zodat jij precies weet waar je aan toe bent. En we zorgen ervoor dat elke keuze die je maakt bijdraagt aan een rechtvaardigere en duurzamere wereld.</w:t>
      </w:r>
    </w:p>
    <w:p w:rsidRPr="00E13EAC" w:rsidR="00E13EAC" w:rsidP="709FD8BF" w:rsidRDefault="00E13EAC" w14:paraId="4E026AA1" w14:textId="77777777">
      <w:pPr>
        <w:rPr>
          <w:noProof w:val="0"/>
          <w:lang w:val="nl-NL"/>
        </w:rPr>
      </w:pPr>
    </w:p>
    <w:p w:rsidRPr="00E13EAC" w:rsidR="00E13EAC" w:rsidP="709FD8BF" w:rsidRDefault="00E13EAC" w14:paraId="7A23B3C1" w14:textId="44E3F30A">
      <w:pPr>
        <w:rPr>
          <w:b w:val="1"/>
          <w:bCs w:val="1"/>
          <w:noProof w:val="0"/>
          <w:lang w:val="nl-NL"/>
        </w:rPr>
      </w:pPr>
      <w:r w:rsidRPr="709FD8BF" w:rsidR="00E13EAC">
        <w:rPr>
          <w:b w:val="1"/>
          <w:bCs w:val="1"/>
          <w:noProof w:val="0"/>
          <w:lang w:val="nl-NL"/>
        </w:rPr>
        <w:t>Onze missie en visie</w:t>
      </w:r>
      <w:r w:rsidRPr="709FD8BF" w:rsidR="219B72DF">
        <w:rPr>
          <w:b w:val="1"/>
          <w:bCs w:val="1"/>
          <w:noProof w:val="0"/>
          <w:lang w:val="nl-NL"/>
        </w:rPr>
        <w:t>:</w:t>
      </w:r>
    </w:p>
    <w:p w:rsidRPr="00E13EAC" w:rsidR="00E13EAC" w:rsidP="709FD8BF" w:rsidRDefault="00E13EAC" w14:paraId="46B3F4AA" w14:textId="5D61F4D1">
      <w:pPr>
        <w:rPr>
          <w:noProof w:val="0"/>
          <w:lang w:val="nl-NL"/>
        </w:rPr>
      </w:pPr>
      <w:r w:rsidRPr="709FD8BF" w:rsidR="00E13EAC">
        <w:rPr>
          <w:noProof w:val="0"/>
          <w:lang w:val="nl-NL"/>
        </w:rPr>
        <w:t xml:space="preserve">Onze missie is eenvoudig maar ambitieus: financiële keuzes begrijpelijk, eerlijk en duurzaam maken. Wij begeleiden klanten </w:t>
      </w:r>
      <w:r w:rsidRPr="709FD8BF" w:rsidR="6F63192F">
        <w:rPr>
          <w:noProof w:val="0"/>
          <w:lang w:val="nl-NL"/>
        </w:rPr>
        <w:t xml:space="preserve">en dan </w:t>
      </w:r>
      <w:r w:rsidRPr="709FD8BF" w:rsidR="00E13EAC">
        <w:rPr>
          <w:noProof w:val="0"/>
          <w:lang w:val="nl-NL"/>
        </w:rPr>
        <w:t>voornamelijk jonge professionals en gezinnen tussen 25 en 45 jaar in hun zoektocht naar een hypotheek of belegging die past bij hun persoonlijke situatie</w:t>
      </w:r>
      <w:r w:rsidRPr="709FD8BF" w:rsidR="0FCD5475">
        <w:rPr>
          <w:noProof w:val="0"/>
          <w:lang w:val="nl-NL"/>
        </w:rPr>
        <w:t xml:space="preserve"> e</w:t>
      </w:r>
      <w:r w:rsidRPr="709FD8BF" w:rsidR="00E13EAC">
        <w:rPr>
          <w:noProof w:val="0"/>
          <w:lang w:val="nl-NL"/>
        </w:rPr>
        <w:t>n waarden.</w:t>
      </w:r>
    </w:p>
    <w:p w:rsidRPr="00E13EAC" w:rsidR="00E13EAC" w:rsidP="709FD8BF" w:rsidRDefault="00E13EAC" w14:paraId="00BDF9D9" w14:textId="77777777">
      <w:pPr>
        <w:rPr>
          <w:noProof w:val="0"/>
          <w:lang w:val="nl-NL"/>
        </w:rPr>
      </w:pPr>
      <w:r w:rsidRPr="709FD8BF" w:rsidR="00E13EAC">
        <w:rPr>
          <w:noProof w:val="0"/>
          <w:lang w:val="nl-NL"/>
        </w:rPr>
        <w:t>Onze visie gaat verder dan individueel welzijn. Wij zien een toekomst waarin financiële producten standaard bijdragen aan maatschappelijke vooruitgang, biodiversiteit en verantwoord ondernemen. Hypotheken en beleggingen zijn voor ons geen doel op zich, maar een middel om een leefbare toekomst te realiseren.</w:t>
      </w:r>
    </w:p>
    <w:p w:rsidRPr="00E13EAC" w:rsidR="00E13EAC" w:rsidP="709FD8BF" w:rsidRDefault="00E13EAC" w14:paraId="1326B661" w14:textId="4DC1750F">
      <w:pPr>
        <w:rPr>
          <w:noProof w:val="0"/>
          <w:lang w:val="nl-NL"/>
        </w:rPr>
      </w:pPr>
    </w:p>
    <w:p w:rsidR="709FD8BF" w:rsidP="709FD8BF" w:rsidRDefault="709FD8BF" w14:paraId="6A41E1BB" w14:textId="71467068">
      <w:pPr>
        <w:rPr>
          <w:b w:val="1"/>
          <w:bCs w:val="1"/>
          <w:noProof w:val="0"/>
          <w:lang w:val="nl-NL"/>
        </w:rPr>
      </w:pPr>
    </w:p>
    <w:p w:rsidR="709FD8BF" w:rsidP="709FD8BF" w:rsidRDefault="709FD8BF" w14:paraId="39B61710" w14:textId="5B66D818">
      <w:pPr>
        <w:rPr>
          <w:b w:val="1"/>
          <w:bCs w:val="1"/>
          <w:noProof w:val="0"/>
          <w:lang w:val="nl-NL"/>
        </w:rPr>
      </w:pPr>
    </w:p>
    <w:p w:rsidR="709FD8BF" w:rsidP="709FD8BF" w:rsidRDefault="709FD8BF" w14:paraId="2AF39A5A" w14:textId="7E4EB460">
      <w:pPr>
        <w:rPr>
          <w:b w:val="1"/>
          <w:bCs w:val="1"/>
          <w:noProof w:val="0"/>
          <w:lang w:val="nl-NL"/>
        </w:rPr>
      </w:pPr>
    </w:p>
    <w:p w:rsidR="709FD8BF" w:rsidP="709FD8BF" w:rsidRDefault="709FD8BF" w14:paraId="4BB594A8" w14:textId="0B2E218F">
      <w:pPr>
        <w:rPr>
          <w:b w:val="1"/>
          <w:bCs w:val="1"/>
          <w:noProof w:val="0"/>
          <w:lang w:val="nl-NL"/>
        </w:rPr>
      </w:pPr>
    </w:p>
    <w:p w:rsidR="709FD8BF" w:rsidP="709FD8BF" w:rsidRDefault="709FD8BF" w14:paraId="1E3463B8" w14:textId="7AA0EC70">
      <w:pPr>
        <w:rPr>
          <w:b w:val="1"/>
          <w:bCs w:val="1"/>
          <w:noProof w:val="0"/>
          <w:lang w:val="nl-NL"/>
        </w:rPr>
      </w:pPr>
    </w:p>
    <w:p w:rsidR="709FD8BF" w:rsidP="709FD8BF" w:rsidRDefault="709FD8BF" w14:paraId="37C789A0" w14:textId="2CDEBD82">
      <w:pPr>
        <w:rPr>
          <w:b w:val="1"/>
          <w:bCs w:val="1"/>
          <w:noProof w:val="0"/>
          <w:lang w:val="nl-NL"/>
        </w:rPr>
      </w:pPr>
    </w:p>
    <w:p w:rsidR="709FD8BF" w:rsidP="709FD8BF" w:rsidRDefault="709FD8BF" w14:paraId="1205880B" w14:textId="20E5EF97">
      <w:pPr>
        <w:rPr>
          <w:b w:val="1"/>
          <w:bCs w:val="1"/>
          <w:noProof w:val="0"/>
          <w:lang w:val="nl-NL"/>
        </w:rPr>
      </w:pPr>
    </w:p>
    <w:p w:rsidR="709FD8BF" w:rsidP="709FD8BF" w:rsidRDefault="709FD8BF" w14:paraId="47273FEB" w14:textId="557BD3A6">
      <w:pPr>
        <w:rPr>
          <w:b w:val="1"/>
          <w:bCs w:val="1"/>
          <w:noProof w:val="0"/>
          <w:lang w:val="nl-NL"/>
        </w:rPr>
      </w:pPr>
    </w:p>
    <w:p w:rsidR="709FD8BF" w:rsidP="709FD8BF" w:rsidRDefault="709FD8BF" w14:paraId="09DA6A34" w14:textId="60D71E20">
      <w:pPr>
        <w:rPr>
          <w:b w:val="1"/>
          <w:bCs w:val="1"/>
          <w:noProof w:val="0"/>
          <w:lang w:val="nl-NL"/>
        </w:rPr>
      </w:pPr>
    </w:p>
    <w:p w:rsidR="709FD8BF" w:rsidP="709FD8BF" w:rsidRDefault="709FD8BF" w14:paraId="15B49DC3" w14:textId="437F23FD">
      <w:pPr>
        <w:rPr>
          <w:b w:val="1"/>
          <w:bCs w:val="1"/>
          <w:noProof w:val="0"/>
          <w:lang w:val="nl-NL"/>
        </w:rPr>
      </w:pPr>
    </w:p>
    <w:p w:rsidR="709FD8BF" w:rsidP="709FD8BF" w:rsidRDefault="709FD8BF" w14:paraId="01432CAF" w14:textId="704DAA21">
      <w:pPr>
        <w:rPr>
          <w:b w:val="1"/>
          <w:bCs w:val="1"/>
          <w:noProof w:val="0"/>
          <w:lang w:val="nl-NL"/>
        </w:rPr>
      </w:pPr>
    </w:p>
    <w:p w:rsidRPr="00E13EAC" w:rsidR="00E13EAC" w:rsidP="709FD8BF" w:rsidRDefault="00E13EAC" w14:paraId="4F2F51B9" w14:textId="6BC06D60">
      <w:pPr>
        <w:rPr>
          <w:b w:val="1"/>
          <w:bCs w:val="1"/>
          <w:noProof w:val="0"/>
          <w:lang w:val="nl-NL"/>
        </w:rPr>
      </w:pPr>
      <w:r w:rsidRPr="709FD8BF" w:rsidR="00E13EAC">
        <w:rPr>
          <w:b w:val="1"/>
          <w:bCs w:val="1"/>
          <w:noProof w:val="0"/>
          <w:lang w:val="nl-NL"/>
        </w:rPr>
        <w:t>Wat ons onderscheidt</w:t>
      </w:r>
      <w:r w:rsidRPr="709FD8BF" w:rsidR="388AA638">
        <w:rPr>
          <w:b w:val="1"/>
          <w:bCs w:val="1"/>
          <w:noProof w:val="0"/>
          <w:lang w:val="nl-NL"/>
        </w:rPr>
        <w:t>:</w:t>
      </w:r>
    </w:p>
    <w:p w:rsidRPr="00E13EAC" w:rsidR="00E13EAC" w:rsidP="709FD8BF" w:rsidRDefault="00E13EAC" w14:paraId="0A3C7ACB" w14:textId="3B2DEDD9">
      <w:pPr>
        <w:rPr>
          <w:noProof w:val="0"/>
          <w:lang w:val="nl-NL"/>
        </w:rPr>
      </w:pPr>
      <w:r w:rsidRPr="709FD8BF" w:rsidR="00E13EAC">
        <w:rPr>
          <w:b w:val="0"/>
          <w:bCs w:val="0"/>
          <w:noProof w:val="0"/>
          <w:u w:val="single"/>
          <w:lang w:val="nl-NL"/>
        </w:rPr>
        <w:t>Eenvoud en helderheid</w:t>
      </w:r>
      <w:r w:rsidRPr="709FD8BF" w:rsidR="628975E8">
        <w:rPr>
          <w:b w:val="0"/>
          <w:bCs w:val="0"/>
          <w:noProof w:val="0"/>
          <w:u w:val="none"/>
          <w:lang w:val="nl-NL"/>
        </w:rPr>
        <w:t xml:space="preserve">: </w:t>
      </w:r>
      <w:r w:rsidRPr="709FD8BF" w:rsidR="00E13EAC">
        <w:rPr>
          <w:noProof w:val="0"/>
          <w:lang w:val="nl-NL"/>
        </w:rPr>
        <w:t xml:space="preserve">Bij </w:t>
      </w:r>
      <w:r w:rsidRPr="709FD8BF" w:rsidR="00E13EAC">
        <w:rPr>
          <w:noProof w:val="0"/>
          <w:lang w:val="nl-NL"/>
        </w:rPr>
        <w:t>Futura</w:t>
      </w:r>
      <w:r w:rsidRPr="709FD8BF" w:rsidR="00E13EAC">
        <w:rPr>
          <w:noProof w:val="0"/>
          <w:lang w:val="nl-NL"/>
        </w:rPr>
        <w:t xml:space="preserve"> houden we niet van moeilijke taal of verborgen voorwaarden. Hypotheken en beleggingen kunnen complex zijn, maar wij vertalen die complexiteit naar heldere, toegankelijke keuzes. Geen kleine lettertjes, geen ingewikkelde grafieken, maar duidelijke uitleg in </w:t>
      </w:r>
      <w:r w:rsidRPr="709FD8BF" w:rsidR="0BFD2404">
        <w:rPr>
          <w:noProof w:val="0"/>
          <w:lang w:val="nl-NL"/>
        </w:rPr>
        <w:t>normale taal</w:t>
      </w:r>
      <w:r w:rsidRPr="709FD8BF" w:rsidR="00E13EAC">
        <w:rPr>
          <w:noProof w:val="0"/>
          <w:lang w:val="nl-NL"/>
        </w:rPr>
        <w:t>.</w:t>
      </w:r>
      <w:proofErr w:type="spellStart"/>
      <w:proofErr w:type="spellEnd"/>
    </w:p>
    <w:p w:rsidRPr="00E13EAC" w:rsidR="00E13EAC" w:rsidP="709FD8BF" w:rsidRDefault="00E13EAC" w14:paraId="1596ED01" w14:textId="55814F37">
      <w:pPr>
        <w:rPr>
          <w:noProof w:val="0"/>
          <w:lang w:val="nl-NL"/>
        </w:rPr>
      </w:pPr>
      <w:r w:rsidRPr="709FD8BF" w:rsidR="00E13EAC">
        <w:rPr>
          <w:b w:val="0"/>
          <w:bCs w:val="0"/>
          <w:noProof w:val="0"/>
          <w:u w:val="single"/>
          <w:lang w:val="nl-NL"/>
        </w:rPr>
        <w:t>Duurzaamheid als standaard</w:t>
      </w:r>
      <w:r w:rsidRPr="709FD8BF" w:rsidR="4CCF1B3F">
        <w:rPr>
          <w:b w:val="0"/>
          <w:bCs w:val="0"/>
          <w:noProof w:val="0"/>
          <w:u w:val="none"/>
          <w:lang w:val="nl-NL"/>
        </w:rPr>
        <w:t xml:space="preserve">: </w:t>
      </w:r>
      <w:r w:rsidRPr="709FD8BF" w:rsidR="00E13EAC">
        <w:rPr>
          <w:noProof w:val="0"/>
          <w:lang w:val="nl-NL"/>
        </w:rPr>
        <w:t>Waar banken duurzaamheid vaak presenteren als een</w:t>
      </w:r>
      <w:r w:rsidRPr="709FD8BF" w:rsidR="6CC89045">
        <w:rPr>
          <w:noProof w:val="0"/>
          <w:lang w:val="nl-NL"/>
        </w:rPr>
        <w:t xml:space="preserve"> </w:t>
      </w:r>
      <w:r w:rsidRPr="709FD8BF" w:rsidR="00E13EAC">
        <w:rPr>
          <w:noProof w:val="0"/>
          <w:lang w:val="nl-NL"/>
        </w:rPr>
        <w:t>groene opti</w:t>
      </w:r>
      <w:r w:rsidRPr="709FD8BF" w:rsidR="57C7D1F2">
        <w:rPr>
          <w:noProof w:val="0"/>
          <w:lang w:val="nl-NL"/>
        </w:rPr>
        <w:t>e</w:t>
      </w:r>
      <w:r w:rsidRPr="709FD8BF" w:rsidR="00E13EAC">
        <w:rPr>
          <w:noProof w:val="0"/>
          <w:lang w:val="nl-NL"/>
        </w:rPr>
        <w:t xml:space="preserve">, is het bij ons vanzelfsprekend. Of het nu gaat om een hypotheek met voordelen voor energiezuinige woningen of om beleggingsfondsen die investeren in circulaire economie, duurzame </w:t>
      </w:r>
      <w:r w:rsidRPr="709FD8BF" w:rsidR="00E13EAC">
        <w:rPr>
          <w:noProof w:val="0"/>
          <w:lang w:val="nl-NL"/>
        </w:rPr>
        <w:t>energie</w:t>
      </w:r>
      <w:r w:rsidRPr="709FD8BF" w:rsidR="00E13EAC">
        <w:rPr>
          <w:noProof w:val="0"/>
          <w:lang w:val="nl-NL"/>
        </w:rPr>
        <w:t xml:space="preserve"> en sociale projecten bij </w:t>
      </w:r>
      <w:r w:rsidRPr="709FD8BF" w:rsidR="00E13EAC">
        <w:rPr>
          <w:noProof w:val="0"/>
          <w:lang w:val="nl-NL"/>
        </w:rPr>
        <w:t>Futura</w:t>
      </w:r>
      <w:r w:rsidRPr="709FD8BF" w:rsidR="00E13EAC">
        <w:rPr>
          <w:noProof w:val="0"/>
          <w:lang w:val="nl-NL"/>
        </w:rPr>
        <w:t xml:space="preserve"> is duurzaamheid ingebouwd in alles wat we doen.</w:t>
      </w:r>
      <w:proofErr w:type="gramStart"/>
      <w:proofErr w:type="gramEnd"/>
      <w:proofErr w:type="spellStart"/>
      <w:proofErr w:type="spellEnd"/>
    </w:p>
    <w:p w:rsidR="709FD8BF" w:rsidP="709FD8BF" w:rsidRDefault="709FD8BF" w14:paraId="54DF89E5" w14:textId="1D3C2224">
      <w:pPr>
        <w:rPr>
          <w:b w:val="1"/>
          <w:bCs w:val="1"/>
          <w:noProof w:val="0"/>
          <w:lang w:val="nl-NL"/>
        </w:rPr>
      </w:pPr>
    </w:p>
    <w:p w:rsidR="709FD8BF" w:rsidP="709FD8BF" w:rsidRDefault="709FD8BF" w14:paraId="010ADBCC" w14:textId="63488D86">
      <w:pPr>
        <w:rPr>
          <w:b w:val="1"/>
          <w:bCs w:val="1"/>
          <w:noProof w:val="0"/>
          <w:lang w:val="nl-NL"/>
        </w:rPr>
      </w:pPr>
    </w:p>
    <w:p w:rsidR="709FD8BF" w:rsidP="709FD8BF" w:rsidRDefault="709FD8BF" w14:paraId="47BC4BE4" w14:textId="016F6E18">
      <w:pPr>
        <w:rPr>
          <w:b w:val="1"/>
          <w:bCs w:val="1"/>
          <w:noProof w:val="0"/>
          <w:lang w:val="nl-NL"/>
        </w:rPr>
      </w:pPr>
    </w:p>
    <w:p w:rsidRPr="00E13EAC" w:rsidR="00E13EAC" w:rsidP="709FD8BF" w:rsidRDefault="00E13EAC" w14:paraId="0A81340A" w14:textId="32CCF0C8">
      <w:pPr>
        <w:rPr>
          <w:noProof w:val="0"/>
          <w:lang w:val="nl-NL"/>
        </w:rPr>
      </w:pPr>
      <w:r w:rsidRPr="709FD8BF" w:rsidR="00E13EAC">
        <w:rPr>
          <w:b w:val="0"/>
          <w:bCs w:val="0"/>
          <w:noProof w:val="0"/>
          <w:u w:val="single"/>
          <w:lang w:val="nl-NL"/>
        </w:rPr>
        <w:t>Toegankelijke tools</w:t>
      </w:r>
      <w:r w:rsidRPr="709FD8BF" w:rsidR="1A5A86AD">
        <w:rPr>
          <w:b w:val="0"/>
          <w:bCs w:val="0"/>
          <w:noProof w:val="0"/>
          <w:lang w:val="nl-NL"/>
        </w:rPr>
        <w:t xml:space="preserve">: </w:t>
      </w:r>
      <w:r w:rsidRPr="709FD8BF" w:rsidR="00E13EAC">
        <w:rPr>
          <w:noProof w:val="0"/>
          <w:lang w:val="nl-NL"/>
        </w:rPr>
        <w:t>Vergelijkingssites zijn handig, maar vaak onpersoonlijk. Banken hebben soms digitale systemen die ingewikkeld zijn om te gebruiken. Onze online tools zijn overzichtelijk en gebruiksvriendelijk. Ze laten je in</w:t>
      </w:r>
      <w:r w:rsidRPr="709FD8BF" w:rsidR="665A801D">
        <w:rPr>
          <w:noProof w:val="0"/>
          <w:lang w:val="nl-NL"/>
        </w:rPr>
        <w:t xml:space="preserve"> ee</w:t>
      </w:r>
      <w:r w:rsidRPr="709FD8BF" w:rsidR="00E13EAC">
        <w:rPr>
          <w:noProof w:val="0"/>
          <w:lang w:val="nl-NL"/>
        </w:rPr>
        <w:t>n oogopslag zien welke keuzes bijdragen aan zowel financieel rendement als maatschappelijke waarde.</w:t>
      </w:r>
    </w:p>
    <w:p w:rsidRPr="00E13EAC" w:rsidR="00E13EAC" w:rsidP="709FD8BF" w:rsidRDefault="00E13EAC" w14:paraId="7ACC5164" w14:textId="2E4BAF88">
      <w:pPr>
        <w:rPr>
          <w:noProof w:val="0"/>
          <w:lang w:val="nl-NL"/>
        </w:rPr>
      </w:pPr>
      <w:r w:rsidRPr="709FD8BF" w:rsidR="00E13EAC">
        <w:rPr>
          <w:b w:val="0"/>
          <w:bCs w:val="0"/>
          <w:noProof w:val="0"/>
          <w:u w:val="single"/>
          <w:lang w:val="nl-NL"/>
        </w:rPr>
        <w:t>Persoonlijke begeleiding</w:t>
      </w:r>
      <w:r w:rsidRPr="709FD8BF" w:rsidR="77CCE993">
        <w:rPr>
          <w:b w:val="0"/>
          <w:bCs w:val="0"/>
          <w:noProof w:val="0"/>
          <w:lang w:val="nl-NL"/>
        </w:rPr>
        <w:t>:</w:t>
      </w:r>
      <w:r w:rsidRPr="709FD8BF" w:rsidR="32B0F5C0">
        <w:rPr>
          <w:b w:val="0"/>
          <w:bCs w:val="0"/>
          <w:noProof w:val="0"/>
          <w:lang w:val="nl-NL"/>
        </w:rPr>
        <w:t xml:space="preserve"> </w:t>
      </w:r>
      <w:r w:rsidRPr="709FD8BF" w:rsidR="00E13EAC">
        <w:rPr>
          <w:noProof w:val="0"/>
          <w:lang w:val="nl-NL"/>
        </w:rPr>
        <w:t>Financieel advies is voor ons méér dan een momentopname. Wij begeleiden je niet alleen bij het kiezen van een product voor nu, maar denken met je mee over de lange termijn. We kijken verder dan maandlasten of rendement en houden rekening met jouw toekomstplannen én de toekomst van onze planeet.</w:t>
      </w:r>
    </w:p>
    <w:p w:rsidRPr="00E13EAC" w:rsidR="00E13EAC" w:rsidP="709FD8BF" w:rsidRDefault="00E13EAC" w14:paraId="0B5B627E" w14:textId="11B4A0BC">
      <w:pPr>
        <w:rPr>
          <w:noProof w:val="0"/>
          <w:lang w:val="nl-NL"/>
        </w:rPr>
      </w:pPr>
    </w:p>
    <w:p w:rsidRPr="00E13EAC" w:rsidR="00E13EAC" w:rsidP="709FD8BF" w:rsidRDefault="00E13EAC" w14:paraId="4BDE244F" w14:textId="617696E0">
      <w:pPr>
        <w:rPr>
          <w:b w:val="1"/>
          <w:bCs w:val="1"/>
          <w:noProof w:val="0"/>
          <w:lang w:val="nl-NL"/>
        </w:rPr>
      </w:pPr>
      <w:r w:rsidRPr="709FD8BF" w:rsidR="00E13EAC">
        <w:rPr>
          <w:b w:val="1"/>
          <w:bCs w:val="1"/>
          <w:noProof w:val="0"/>
          <w:lang w:val="nl-NL"/>
        </w:rPr>
        <w:t>Voor wie wij er zijn</w:t>
      </w:r>
      <w:r w:rsidRPr="709FD8BF" w:rsidR="64B2A2F7">
        <w:rPr>
          <w:b w:val="1"/>
          <w:bCs w:val="1"/>
          <w:noProof w:val="0"/>
          <w:lang w:val="nl-NL"/>
        </w:rPr>
        <w:t>:</w:t>
      </w:r>
    </w:p>
    <w:p w:rsidRPr="00E13EAC" w:rsidR="00E13EAC" w:rsidP="709FD8BF" w:rsidRDefault="00E13EAC" w14:paraId="2423CECE" w14:textId="7282CD0A">
      <w:pPr>
        <w:rPr>
          <w:noProof w:val="0"/>
          <w:lang w:val="nl-NL"/>
        </w:rPr>
      </w:pPr>
      <w:r w:rsidRPr="709FD8BF" w:rsidR="00E13EAC">
        <w:rPr>
          <w:noProof w:val="0"/>
          <w:lang w:val="nl-NL"/>
        </w:rPr>
        <w:t>Onze doelgroep bestaat uit mensen die bewuste keuzes willen maken. Jonge professionals die hun eerste huis kopen, gezinnen die denken aan de toekomst van hun kinderen en iedereen die zekerheid en groei wil combineren met verantwoordelijkheid voor de wereld om hen heen.</w:t>
      </w:r>
    </w:p>
    <w:p w:rsidRPr="00E13EAC" w:rsidR="00E13EAC" w:rsidP="709FD8BF" w:rsidRDefault="00E13EAC" w14:paraId="0CC18217" w14:textId="47445102">
      <w:pPr>
        <w:rPr>
          <w:noProof w:val="0"/>
          <w:lang w:val="nl-NL"/>
        </w:rPr>
      </w:pPr>
      <w:r w:rsidRPr="709FD8BF" w:rsidR="00E13EAC">
        <w:rPr>
          <w:noProof w:val="0"/>
          <w:lang w:val="nl-NL"/>
        </w:rPr>
        <w:t>Onze klanten zoeken duidelijkheid, betrouwbaarheid en duurzame oplossingen. Ze willen begrijpen wat hun keuzes betekenen, niet alleen voor hun portemonnee, maar ook voor hu</w:t>
      </w:r>
      <w:r w:rsidRPr="709FD8BF" w:rsidR="615DB2C8">
        <w:rPr>
          <w:noProof w:val="0"/>
          <w:lang w:val="nl-NL"/>
        </w:rPr>
        <w:t>n</w:t>
      </w:r>
      <w:r w:rsidRPr="709FD8BF" w:rsidR="00E13EAC">
        <w:rPr>
          <w:noProof w:val="0"/>
          <w:lang w:val="nl-NL"/>
        </w:rPr>
        <w:t xml:space="preserve"> impact</w:t>
      </w:r>
      <w:r w:rsidRPr="709FD8BF" w:rsidR="036EF88A">
        <w:rPr>
          <w:noProof w:val="0"/>
          <w:lang w:val="nl-NL"/>
        </w:rPr>
        <w:t xml:space="preserve"> op de wereld</w:t>
      </w:r>
      <w:r w:rsidRPr="709FD8BF" w:rsidR="00E13EAC">
        <w:rPr>
          <w:noProof w:val="0"/>
          <w:lang w:val="nl-NL"/>
        </w:rPr>
        <w:t>.</w:t>
      </w:r>
    </w:p>
    <w:p w:rsidRPr="00E13EAC" w:rsidR="00E13EAC" w:rsidP="709FD8BF" w:rsidRDefault="00E13EAC" w14:paraId="76A86A3E" w14:textId="59870F6E">
      <w:pPr>
        <w:rPr>
          <w:noProof w:val="0"/>
          <w:lang w:val="nl-NL"/>
        </w:rPr>
      </w:pPr>
    </w:p>
    <w:p w:rsidR="709FD8BF" w:rsidP="709FD8BF" w:rsidRDefault="709FD8BF" w14:paraId="2E93BDB5" w14:textId="2534862B">
      <w:pPr>
        <w:rPr>
          <w:b w:val="1"/>
          <w:bCs w:val="1"/>
          <w:noProof w:val="0"/>
          <w:lang w:val="nl-NL"/>
        </w:rPr>
      </w:pPr>
    </w:p>
    <w:p w:rsidR="709FD8BF" w:rsidP="709FD8BF" w:rsidRDefault="709FD8BF" w14:paraId="5D061F5A" w14:textId="58E5066D">
      <w:pPr>
        <w:rPr>
          <w:b w:val="1"/>
          <w:bCs w:val="1"/>
          <w:noProof w:val="0"/>
          <w:lang w:val="nl-NL"/>
        </w:rPr>
      </w:pPr>
    </w:p>
    <w:p w:rsidR="709FD8BF" w:rsidP="709FD8BF" w:rsidRDefault="709FD8BF" w14:paraId="45BF5C77" w14:textId="01C3D62D">
      <w:pPr>
        <w:rPr>
          <w:b w:val="1"/>
          <w:bCs w:val="1"/>
          <w:noProof w:val="0"/>
          <w:lang w:val="nl-NL"/>
        </w:rPr>
      </w:pPr>
    </w:p>
    <w:p w:rsidR="709FD8BF" w:rsidP="709FD8BF" w:rsidRDefault="709FD8BF" w14:paraId="225CD859" w14:textId="1DDCF91C">
      <w:pPr>
        <w:rPr>
          <w:b w:val="1"/>
          <w:bCs w:val="1"/>
          <w:noProof w:val="0"/>
          <w:lang w:val="nl-NL"/>
        </w:rPr>
      </w:pPr>
    </w:p>
    <w:p w:rsidRPr="00E13EAC" w:rsidR="00E13EAC" w:rsidP="709FD8BF" w:rsidRDefault="00E13EAC" w14:paraId="57EE8AFD" w14:textId="05C29F20">
      <w:pPr>
        <w:rPr>
          <w:noProof w:val="0"/>
          <w:lang w:val="nl-NL"/>
        </w:rPr>
      </w:pPr>
      <w:r w:rsidRPr="709FD8BF" w:rsidR="00E13EAC">
        <w:rPr>
          <w:b w:val="1"/>
          <w:bCs w:val="1"/>
          <w:noProof w:val="0"/>
          <w:lang w:val="nl-NL"/>
        </w:rPr>
        <w:t>Onze waarden</w:t>
      </w:r>
      <w:r w:rsidRPr="709FD8BF" w:rsidR="64F125DC">
        <w:rPr>
          <w:b w:val="1"/>
          <w:bCs w:val="1"/>
          <w:noProof w:val="0"/>
          <w:lang w:val="nl-NL"/>
        </w:rPr>
        <w:t>:</w:t>
      </w:r>
      <w:r>
        <w:br/>
      </w:r>
      <w:r w:rsidRPr="709FD8BF" w:rsidR="00E13EAC">
        <w:rPr>
          <w:noProof w:val="0"/>
          <w:lang w:val="nl-NL"/>
        </w:rPr>
        <w:t>Alles wat we doen</w:t>
      </w:r>
      <w:r w:rsidRPr="709FD8BF" w:rsidR="242A1190">
        <w:rPr>
          <w:noProof w:val="0"/>
          <w:lang w:val="nl-NL"/>
        </w:rPr>
        <w:t xml:space="preserve"> baseren we</w:t>
      </w:r>
      <w:r w:rsidRPr="709FD8BF" w:rsidR="00E13EAC">
        <w:rPr>
          <w:noProof w:val="0"/>
          <w:lang w:val="nl-NL"/>
        </w:rPr>
        <w:t xml:space="preserve"> op zes kernwaarden die onze identiteit vormen:</w:t>
      </w:r>
    </w:p>
    <w:p w:rsidRPr="00E13EAC" w:rsidR="00E13EAC" w:rsidP="709FD8BF" w:rsidRDefault="00E13EAC" w14:paraId="7556EED0" w14:textId="404D10DA">
      <w:pPr>
        <w:ind w:left="0"/>
        <w:rPr>
          <w:b w:val="0"/>
          <w:bCs w:val="0"/>
          <w:noProof w:val="0"/>
          <w:lang w:val="nl-NL"/>
        </w:rPr>
      </w:pPr>
      <w:r w:rsidRPr="709FD8BF" w:rsidR="7311EBF6">
        <w:rPr>
          <w:b w:val="0"/>
          <w:bCs w:val="0"/>
          <w:noProof w:val="0"/>
          <w:u w:val="single"/>
          <w:lang w:val="nl-NL"/>
        </w:rPr>
        <w:t>Transparantie</w:t>
      </w:r>
      <w:r w:rsidRPr="709FD8BF" w:rsidR="7311EBF6">
        <w:rPr>
          <w:b w:val="0"/>
          <w:bCs w:val="0"/>
          <w:noProof w:val="0"/>
          <w:lang w:val="nl-NL"/>
        </w:rPr>
        <w:t>:</w:t>
      </w:r>
      <w:r w:rsidRPr="709FD8BF" w:rsidR="375E1584">
        <w:rPr>
          <w:b w:val="0"/>
          <w:bCs w:val="0"/>
          <w:noProof w:val="0"/>
          <w:lang w:val="nl-NL"/>
        </w:rPr>
        <w:t xml:space="preserve"> </w:t>
      </w:r>
      <w:r w:rsidRPr="709FD8BF" w:rsidR="00E13EAC">
        <w:rPr>
          <w:b w:val="0"/>
          <w:bCs w:val="0"/>
          <w:noProof w:val="0"/>
          <w:lang w:val="nl-NL"/>
        </w:rPr>
        <w:t>wij leggen uit wat anderen vaak verbergen.</w:t>
      </w:r>
    </w:p>
    <w:p w:rsidRPr="00E13EAC" w:rsidR="00E13EAC" w:rsidP="709FD8BF" w:rsidRDefault="00E13EAC" w14:paraId="231498C7" w14:textId="543A0497">
      <w:pPr>
        <w:ind w:left="0"/>
        <w:rPr>
          <w:b w:val="0"/>
          <w:bCs w:val="0"/>
          <w:noProof w:val="0"/>
          <w:lang w:val="nl-NL"/>
        </w:rPr>
      </w:pPr>
      <w:r w:rsidRPr="709FD8BF" w:rsidR="00E13EAC">
        <w:rPr>
          <w:b w:val="0"/>
          <w:bCs w:val="0"/>
          <w:noProof w:val="0"/>
          <w:u w:val="single"/>
          <w:lang w:val="nl-NL"/>
        </w:rPr>
        <w:t>Duurzaamheid</w:t>
      </w:r>
      <w:r w:rsidRPr="709FD8BF" w:rsidR="7F9C9924">
        <w:rPr>
          <w:b w:val="0"/>
          <w:bCs w:val="0"/>
          <w:noProof w:val="0"/>
          <w:lang w:val="nl-NL"/>
        </w:rPr>
        <w:t xml:space="preserve">: </w:t>
      </w:r>
      <w:r w:rsidRPr="709FD8BF" w:rsidR="00E13EAC">
        <w:rPr>
          <w:b w:val="0"/>
          <w:bCs w:val="0"/>
          <w:noProof w:val="0"/>
          <w:lang w:val="nl-NL"/>
        </w:rPr>
        <w:t>iedere oplossing draagt bij aan een betere wereld.</w:t>
      </w:r>
    </w:p>
    <w:p w:rsidRPr="00E13EAC" w:rsidR="00E13EAC" w:rsidP="709FD8BF" w:rsidRDefault="00E13EAC" w14:paraId="6835BD78" w14:textId="50F10072">
      <w:pPr>
        <w:ind w:left="0"/>
        <w:rPr>
          <w:b w:val="0"/>
          <w:bCs w:val="0"/>
          <w:noProof w:val="0"/>
          <w:lang w:val="nl-NL"/>
        </w:rPr>
      </w:pPr>
      <w:r w:rsidRPr="709FD8BF" w:rsidR="00E13EAC">
        <w:rPr>
          <w:b w:val="0"/>
          <w:bCs w:val="0"/>
          <w:noProof w:val="0"/>
          <w:u w:val="single"/>
          <w:lang w:val="nl-NL"/>
        </w:rPr>
        <w:t>Betrouwbaarheid</w:t>
      </w:r>
      <w:r w:rsidRPr="709FD8BF" w:rsidR="43026497">
        <w:rPr>
          <w:b w:val="0"/>
          <w:bCs w:val="0"/>
          <w:noProof w:val="0"/>
          <w:lang w:val="nl-NL"/>
        </w:rPr>
        <w:t>:</w:t>
      </w:r>
      <w:r w:rsidRPr="709FD8BF" w:rsidR="00E13EAC">
        <w:rPr>
          <w:b w:val="0"/>
          <w:bCs w:val="0"/>
          <w:noProof w:val="0"/>
          <w:lang w:val="nl-NL"/>
        </w:rPr>
        <w:t xml:space="preserve"> we zijn een partner die je kunt vertrouwen.</w:t>
      </w:r>
    </w:p>
    <w:p w:rsidRPr="00E13EAC" w:rsidR="00E13EAC" w:rsidP="709FD8BF" w:rsidRDefault="00E13EAC" w14:paraId="70B280C1" w14:textId="057612B6">
      <w:pPr>
        <w:ind w:left="0"/>
        <w:rPr>
          <w:b w:val="0"/>
          <w:bCs w:val="0"/>
          <w:noProof w:val="0"/>
          <w:lang w:val="nl-NL"/>
        </w:rPr>
      </w:pPr>
      <w:r w:rsidRPr="709FD8BF" w:rsidR="00E13EAC">
        <w:rPr>
          <w:b w:val="0"/>
          <w:bCs w:val="0"/>
          <w:noProof w:val="0"/>
          <w:u w:val="single"/>
          <w:lang w:val="nl-NL"/>
        </w:rPr>
        <w:t>Toekomstgerichtheid</w:t>
      </w:r>
      <w:r w:rsidRPr="709FD8BF" w:rsidR="23699139">
        <w:rPr>
          <w:b w:val="0"/>
          <w:bCs w:val="0"/>
          <w:noProof w:val="0"/>
          <w:lang w:val="nl-NL"/>
        </w:rPr>
        <w:t xml:space="preserve">: </w:t>
      </w:r>
      <w:r w:rsidRPr="709FD8BF" w:rsidR="00E13EAC">
        <w:rPr>
          <w:b w:val="0"/>
          <w:bCs w:val="0"/>
          <w:noProof w:val="0"/>
          <w:lang w:val="nl-NL"/>
        </w:rPr>
        <w:t>we kijken verder dan vandaag of morgen.</w:t>
      </w:r>
    </w:p>
    <w:p w:rsidRPr="00E13EAC" w:rsidR="00E13EAC" w:rsidP="709FD8BF" w:rsidRDefault="00E13EAC" w14:paraId="0B0255FE" w14:textId="07A44B5A">
      <w:pPr>
        <w:ind w:left="0"/>
        <w:rPr>
          <w:b w:val="0"/>
          <w:bCs w:val="0"/>
          <w:noProof w:val="0"/>
          <w:lang w:val="nl-NL"/>
        </w:rPr>
      </w:pPr>
      <w:r w:rsidRPr="709FD8BF" w:rsidR="00E13EAC">
        <w:rPr>
          <w:b w:val="0"/>
          <w:bCs w:val="0"/>
          <w:noProof w:val="0"/>
          <w:u w:val="single"/>
          <w:lang w:val="nl-NL"/>
        </w:rPr>
        <w:t>Klantgerichtheid</w:t>
      </w:r>
      <w:r w:rsidRPr="709FD8BF" w:rsidR="69226DBA">
        <w:rPr>
          <w:b w:val="0"/>
          <w:bCs w:val="0"/>
          <w:noProof w:val="0"/>
          <w:lang w:val="nl-NL"/>
        </w:rPr>
        <w:t xml:space="preserve">: </w:t>
      </w:r>
      <w:r w:rsidRPr="709FD8BF" w:rsidR="00E13EAC">
        <w:rPr>
          <w:b w:val="0"/>
          <w:bCs w:val="0"/>
          <w:noProof w:val="0"/>
          <w:lang w:val="nl-NL"/>
        </w:rPr>
        <w:t>jouw wensen en waarden staan centraal.</w:t>
      </w:r>
    </w:p>
    <w:p w:rsidRPr="00E13EAC" w:rsidR="00E13EAC" w:rsidP="709FD8BF" w:rsidRDefault="00E13EAC" w14:paraId="73A997B5" w14:textId="21D66162">
      <w:pPr>
        <w:ind w:left="0"/>
        <w:rPr>
          <w:noProof w:val="0"/>
          <w:lang w:val="nl-NL"/>
        </w:rPr>
      </w:pPr>
      <w:r w:rsidRPr="709FD8BF" w:rsidR="00E13EAC">
        <w:rPr>
          <w:b w:val="0"/>
          <w:bCs w:val="0"/>
          <w:noProof w:val="0"/>
          <w:u w:val="single"/>
          <w:lang w:val="nl-NL"/>
        </w:rPr>
        <w:t>Verantwoordelijkheid</w:t>
      </w:r>
      <w:r w:rsidRPr="709FD8BF" w:rsidR="289637CC">
        <w:rPr>
          <w:b w:val="0"/>
          <w:bCs w:val="0"/>
          <w:noProof w:val="0"/>
          <w:lang w:val="nl-NL"/>
        </w:rPr>
        <w:t xml:space="preserve">: </w:t>
      </w:r>
      <w:r w:rsidRPr="709FD8BF" w:rsidR="00E13EAC">
        <w:rPr>
          <w:noProof w:val="0"/>
          <w:lang w:val="nl-NL"/>
        </w:rPr>
        <w:t xml:space="preserve">wij nemen verantwoordelijkheid voor mens </w:t>
      </w:r>
      <w:r w:rsidRPr="709FD8BF" w:rsidR="422AD6AB">
        <w:rPr>
          <w:noProof w:val="0"/>
          <w:lang w:val="nl-NL"/>
        </w:rPr>
        <w:t>e</w:t>
      </w:r>
      <w:r w:rsidRPr="709FD8BF" w:rsidR="00E13EAC">
        <w:rPr>
          <w:noProof w:val="0"/>
          <w:lang w:val="nl-NL"/>
        </w:rPr>
        <w:t>n planeet.</w:t>
      </w:r>
    </w:p>
    <w:p w:rsidR="00E13EAC" w:rsidP="709FD8BF" w:rsidRDefault="00E13EAC" w14:paraId="4C2E01ED" w14:textId="2D67E593">
      <w:pPr>
        <w:rPr>
          <w:noProof w:val="0"/>
          <w:lang w:val="nl-NL"/>
        </w:rPr>
      </w:pPr>
    </w:p>
    <w:p w:rsidRPr="00E13EAC" w:rsidR="00E13EAC" w:rsidP="709FD8BF" w:rsidRDefault="00E13EAC" w14:paraId="572264D8" w14:textId="77777777">
      <w:pPr>
        <w:rPr>
          <w:noProof w:val="0"/>
          <w:lang w:val="nl-NL"/>
        </w:rPr>
      </w:pPr>
    </w:p>
    <w:p w:rsidRPr="00E13EAC" w:rsidR="00E13EAC" w:rsidP="709FD8BF" w:rsidRDefault="00E13EAC" w14:paraId="1C0CAEA7" w14:textId="77777777">
      <w:pPr>
        <w:rPr>
          <w:b w:val="1"/>
          <w:bCs w:val="1"/>
          <w:noProof w:val="0"/>
          <w:lang w:val="nl-NL"/>
        </w:rPr>
      </w:pPr>
      <w:r w:rsidRPr="709FD8BF" w:rsidR="00E13EAC">
        <w:rPr>
          <w:b w:val="1"/>
          <w:bCs w:val="1"/>
          <w:noProof w:val="0"/>
          <w:lang w:val="nl-NL"/>
        </w:rPr>
        <w:t>Samen werken aan een duurzame toekomst</w:t>
      </w:r>
    </w:p>
    <w:p w:rsidRPr="00E13EAC" w:rsidR="00E13EAC" w:rsidP="709FD8BF" w:rsidRDefault="00E13EAC" w14:paraId="2D94F012" w14:textId="635768D9">
      <w:pPr>
        <w:rPr>
          <w:noProof w:val="0"/>
          <w:lang w:val="nl-NL"/>
        </w:rPr>
      </w:pPr>
      <w:r w:rsidRPr="709FD8BF" w:rsidR="00E13EAC">
        <w:rPr>
          <w:noProof w:val="0"/>
          <w:lang w:val="nl-NL"/>
        </w:rPr>
        <w:t>Futura</w:t>
      </w:r>
      <w:r w:rsidRPr="709FD8BF" w:rsidR="00E13EAC">
        <w:rPr>
          <w:noProof w:val="0"/>
          <w:lang w:val="nl-NL"/>
        </w:rPr>
        <w:t xml:space="preserve"> staat voor meer dan financieel advies. Wij willen een beweging zijn richting een eerlijkere financiële sector waarin duurzaamheid de norm is. We geloven dat iedereen </w:t>
      </w:r>
      <w:r w:rsidRPr="709FD8BF" w:rsidR="00733E40">
        <w:rPr>
          <w:noProof w:val="0"/>
          <w:lang w:val="nl-NL"/>
        </w:rPr>
        <w:t>(</w:t>
      </w:r>
      <w:r w:rsidRPr="709FD8BF" w:rsidR="00E13EAC">
        <w:rPr>
          <w:noProof w:val="0"/>
          <w:lang w:val="nl-NL"/>
        </w:rPr>
        <w:t>hoe groot of klein de stap ook is</w:t>
      </w:r>
      <w:r w:rsidRPr="709FD8BF" w:rsidR="00733E40">
        <w:rPr>
          <w:noProof w:val="0"/>
          <w:lang w:val="nl-NL"/>
        </w:rPr>
        <w:t>)</w:t>
      </w:r>
      <w:r w:rsidRPr="709FD8BF" w:rsidR="00E13EAC">
        <w:rPr>
          <w:noProof w:val="0"/>
          <w:lang w:val="nl-NL"/>
        </w:rPr>
        <w:t xml:space="preserve"> kan bijdragen aan een leefbare toekomst.</w:t>
      </w:r>
    </w:p>
    <w:p w:rsidRPr="00E13EAC" w:rsidR="00E13EAC" w:rsidP="709FD8BF" w:rsidRDefault="00E13EAC" w14:paraId="45CAAD3E" w14:textId="77777777">
      <w:pPr>
        <w:rPr>
          <w:noProof w:val="0"/>
          <w:lang w:val="nl-NL"/>
        </w:rPr>
      </w:pPr>
      <w:r w:rsidRPr="709FD8BF" w:rsidR="00E13EAC">
        <w:rPr>
          <w:noProof w:val="0"/>
          <w:lang w:val="nl-NL"/>
        </w:rPr>
        <w:t xml:space="preserve">Door te kiezen voor </w:t>
      </w:r>
      <w:r w:rsidRPr="709FD8BF" w:rsidR="00E13EAC">
        <w:rPr>
          <w:noProof w:val="0"/>
          <w:lang w:val="nl-NL"/>
        </w:rPr>
        <w:t>Futura</w:t>
      </w:r>
      <w:r w:rsidRPr="709FD8BF" w:rsidR="00E13EAC">
        <w:rPr>
          <w:noProof w:val="0"/>
          <w:lang w:val="nl-NL"/>
        </w:rPr>
        <w:t xml:space="preserve"> kies je niet alleen voor een financieel gezonde toekomst voor jezelf, maar ook voor een samenleving waarin geld werkt voor positieve verandering.</w:t>
      </w:r>
    </w:p>
    <w:p w:rsidRPr="00E13EAC" w:rsidR="00E13EAC" w:rsidP="709FD8BF" w:rsidRDefault="00E13EAC" w14:paraId="0B65010A" w14:textId="77777777">
      <w:pPr>
        <w:rPr>
          <w:noProof w:val="0"/>
          <w:lang w:val="nl-NL"/>
        </w:rPr>
      </w:pPr>
      <w:r w:rsidRPr="709FD8BF" w:rsidR="00E13EAC">
        <w:rPr>
          <w:noProof w:val="0"/>
          <w:lang w:val="nl-NL"/>
        </w:rPr>
        <w:t>Samen maken we financiële keuzes die ertoe doen. Voor jou, voor de volgende generatie en voor de planeet.</w:t>
      </w:r>
    </w:p>
    <w:p w:rsidR="00594EAF" w:rsidP="709FD8BF" w:rsidRDefault="00594EAF" w14:paraId="17501AC8" w14:textId="77777777">
      <w:pPr>
        <w:rPr>
          <w:noProof w:val="0"/>
          <w:lang w:val="nl-NL"/>
        </w:rPr>
      </w:pPr>
    </w:p>
    <w:sectPr w:rsidR="00594EA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textHash int2:hashCode="c92FXT/jKp/bj5" int2:id="tbfbLb6t">
      <int2:state int2:type="spell" int2:value="Rejected"/>
    </int2:textHash>
    <int2:textHash int2:hashCode="iaCykAk3Ddw5gu" int2:id="2q921Xbe">
      <int2:state int2:type="spell" int2:value="Rejected"/>
    </int2:textHash>
    <int2:bookmark int2:bookmarkName="_Int_dRt91WyE" int2:invalidationBookmarkName="" int2:hashCode="rgAvmjzvYmp3xe" int2:id="S9to698a">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461ad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09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306e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a2e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a886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6c7f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6F1FCE"/>
    <w:multiLevelType w:val="multilevel"/>
    <w:tmpl w:val="8DD80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0E3B4A"/>
    <w:multiLevelType w:val="multilevel"/>
    <w:tmpl w:val="70D86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E8C5012"/>
    <w:multiLevelType w:val="hybridMultilevel"/>
    <w:tmpl w:val="25B60C30"/>
    <w:lvl w:ilvl="0" w:tplc="02EEB4C0">
      <w:start w:val="1"/>
      <w:numFmt w:val="bullet"/>
      <w:lvlText w:val="-"/>
      <w:lvlJc w:val="left"/>
      <w:pPr>
        <w:ind w:left="720" w:hanging="360"/>
      </w:pPr>
      <w:rPr>
        <w:rFonts w:hint="default" w:ascii="Aptos" w:hAnsi="Aptos"/>
      </w:rPr>
    </w:lvl>
    <w:lvl w:ilvl="1" w:tplc="A6A229A4">
      <w:start w:val="1"/>
      <w:numFmt w:val="bullet"/>
      <w:lvlText w:val="o"/>
      <w:lvlJc w:val="left"/>
      <w:pPr>
        <w:ind w:left="1440" w:hanging="360"/>
      </w:pPr>
      <w:rPr>
        <w:rFonts w:hint="default" w:ascii="Courier New" w:hAnsi="Courier New" w:cs="Times New Roman"/>
      </w:rPr>
    </w:lvl>
    <w:lvl w:ilvl="2" w:tplc="CC36CA64">
      <w:start w:val="1"/>
      <w:numFmt w:val="bullet"/>
      <w:lvlText w:val=""/>
      <w:lvlJc w:val="left"/>
      <w:pPr>
        <w:ind w:left="2160" w:hanging="360"/>
      </w:pPr>
      <w:rPr>
        <w:rFonts w:hint="default" w:ascii="Wingdings" w:hAnsi="Wingdings"/>
      </w:rPr>
    </w:lvl>
    <w:lvl w:ilvl="3" w:tplc="14FEA780">
      <w:start w:val="1"/>
      <w:numFmt w:val="bullet"/>
      <w:lvlText w:val=""/>
      <w:lvlJc w:val="left"/>
      <w:pPr>
        <w:ind w:left="2880" w:hanging="360"/>
      </w:pPr>
      <w:rPr>
        <w:rFonts w:hint="default" w:ascii="Symbol" w:hAnsi="Symbol"/>
      </w:rPr>
    </w:lvl>
    <w:lvl w:ilvl="4" w:tplc="6DDC08C2">
      <w:start w:val="1"/>
      <w:numFmt w:val="bullet"/>
      <w:lvlText w:val="o"/>
      <w:lvlJc w:val="left"/>
      <w:pPr>
        <w:ind w:left="3600" w:hanging="360"/>
      </w:pPr>
      <w:rPr>
        <w:rFonts w:hint="default" w:ascii="Courier New" w:hAnsi="Courier New" w:cs="Times New Roman"/>
      </w:rPr>
    </w:lvl>
    <w:lvl w:ilvl="5" w:tplc="7D56CE04">
      <w:start w:val="1"/>
      <w:numFmt w:val="bullet"/>
      <w:lvlText w:val=""/>
      <w:lvlJc w:val="left"/>
      <w:pPr>
        <w:ind w:left="4320" w:hanging="360"/>
      </w:pPr>
      <w:rPr>
        <w:rFonts w:hint="default" w:ascii="Wingdings" w:hAnsi="Wingdings"/>
      </w:rPr>
    </w:lvl>
    <w:lvl w:ilvl="6" w:tplc="2C4E2C8A">
      <w:start w:val="1"/>
      <w:numFmt w:val="bullet"/>
      <w:lvlText w:val=""/>
      <w:lvlJc w:val="left"/>
      <w:pPr>
        <w:ind w:left="5040" w:hanging="360"/>
      </w:pPr>
      <w:rPr>
        <w:rFonts w:hint="default" w:ascii="Symbol" w:hAnsi="Symbol"/>
      </w:rPr>
    </w:lvl>
    <w:lvl w:ilvl="7" w:tplc="04F47BA8">
      <w:start w:val="1"/>
      <w:numFmt w:val="bullet"/>
      <w:lvlText w:val="o"/>
      <w:lvlJc w:val="left"/>
      <w:pPr>
        <w:ind w:left="5760" w:hanging="360"/>
      </w:pPr>
      <w:rPr>
        <w:rFonts w:hint="default" w:ascii="Courier New" w:hAnsi="Courier New" w:cs="Times New Roman"/>
      </w:rPr>
    </w:lvl>
    <w:lvl w:ilvl="8" w:tplc="7012EB74">
      <w:start w:val="1"/>
      <w:numFmt w:val="bullet"/>
      <w:lvlText w:val=""/>
      <w:lvlJc w:val="left"/>
      <w:pPr>
        <w:ind w:left="6480" w:hanging="360"/>
      </w:pPr>
      <w:rPr>
        <w:rFonts w:hint="default" w:ascii="Wingdings" w:hAnsi="Wingdings"/>
      </w:rPr>
    </w:lvl>
  </w:abstractNum>
  <w:abstractNum w:abstractNumId="3" w15:restartNumberingAfterBreak="0">
    <w:nsid w:val="3EC84A8B"/>
    <w:multiLevelType w:val="multilevel"/>
    <w:tmpl w:val="EE4C5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F9D0EF0"/>
    <w:multiLevelType w:val="multilevel"/>
    <w:tmpl w:val="8C2E5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DDF322E"/>
    <w:multiLevelType w:val="multilevel"/>
    <w:tmpl w:val="B30ECC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2">
    <w:abstractNumId w:val="11"/>
  </w:num>
  <w:num w:numId="11">
    <w:abstractNumId w:val="10"/>
  </w:num>
  <w:num w:numId="10">
    <w:abstractNumId w:val="9"/>
  </w:num>
  <w:num w:numId="9">
    <w:abstractNumId w:val="8"/>
  </w:num>
  <w:num w:numId="8">
    <w:abstractNumId w:val="7"/>
  </w:num>
  <w:num w:numId="7">
    <w:abstractNumId w:val="6"/>
  </w:num>
  <w:num w:numId="1" w16cid:durableId="1087968816">
    <w:abstractNumId w:val="2"/>
    <w:lvlOverride w:ilvl="0"/>
    <w:lvlOverride w:ilvl="1"/>
    <w:lvlOverride w:ilvl="2"/>
    <w:lvlOverride w:ilvl="3"/>
    <w:lvlOverride w:ilvl="4"/>
    <w:lvlOverride w:ilvl="5"/>
    <w:lvlOverride w:ilvl="6"/>
    <w:lvlOverride w:ilvl="7"/>
    <w:lvlOverride w:ilvl="8"/>
  </w:num>
  <w:num w:numId="2" w16cid:durableId="179050425">
    <w:abstractNumId w:val="0"/>
  </w:num>
  <w:num w:numId="3" w16cid:durableId="1725912374">
    <w:abstractNumId w:val="4"/>
  </w:num>
  <w:num w:numId="4" w16cid:durableId="1072774921">
    <w:abstractNumId w:val="3"/>
  </w:num>
  <w:num w:numId="5" w16cid:durableId="1634169651">
    <w:abstractNumId w:val="5"/>
  </w:num>
  <w:num w:numId="6" w16cid:durableId="17413632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5"/>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643D1"/>
    <w:rsid w:val="00082ED3"/>
    <w:rsid w:val="0009565B"/>
    <w:rsid w:val="00105BB8"/>
    <w:rsid w:val="00131DA3"/>
    <w:rsid w:val="001C4FA6"/>
    <w:rsid w:val="00250E15"/>
    <w:rsid w:val="004507C8"/>
    <w:rsid w:val="004A785B"/>
    <w:rsid w:val="004C5E02"/>
    <w:rsid w:val="004D1657"/>
    <w:rsid w:val="00592E46"/>
    <w:rsid w:val="00592FD5"/>
    <w:rsid w:val="00594EAF"/>
    <w:rsid w:val="005B7E6A"/>
    <w:rsid w:val="005F0BA4"/>
    <w:rsid w:val="0071391A"/>
    <w:rsid w:val="00733E40"/>
    <w:rsid w:val="00745028"/>
    <w:rsid w:val="007A1EFF"/>
    <w:rsid w:val="007D55F0"/>
    <w:rsid w:val="00804EE3"/>
    <w:rsid w:val="008B65B6"/>
    <w:rsid w:val="009005D4"/>
    <w:rsid w:val="00951D60"/>
    <w:rsid w:val="00A02C0A"/>
    <w:rsid w:val="00A07580"/>
    <w:rsid w:val="00A521A9"/>
    <w:rsid w:val="00A66E54"/>
    <w:rsid w:val="00AA438E"/>
    <w:rsid w:val="00AD0A3B"/>
    <w:rsid w:val="00AD6426"/>
    <w:rsid w:val="00B02231"/>
    <w:rsid w:val="00B278A0"/>
    <w:rsid w:val="00B7481A"/>
    <w:rsid w:val="00C40C98"/>
    <w:rsid w:val="00CE46DD"/>
    <w:rsid w:val="00D6367C"/>
    <w:rsid w:val="00DB6E46"/>
    <w:rsid w:val="00DD1578"/>
    <w:rsid w:val="00E13EAC"/>
    <w:rsid w:val="00EB3283"/>
    <w:rsid w:val="00EE1B83"/>
    <w:rsid w:val="00F056EE"/>
    <w:rsid w:val="00F25A73"/>
    <w:rsid w:val="00F776FD"/>
    <w:rsid w:val="00F9260A"/>
    <w:rsid w:val="00FA2CC6"/>
    <w:rsid w:val="01CA5EF1"/>
    <w:rsid w:val="036EF88A"/>
    <w:rsid w:val="04A202BD"/>
    <w:rsid w:val="05F3C99D"/>
    <w:rsid w:val="0616571C"/>
    <w:rsid w:val="0977E626"/>
    <w:rsid w:val="097D51DF"/>
    <w:rsid w:val="0A56894F"/>
    <w:rsid w:val="0BFD2404"/>
    <w:rsid w:val="0F354B92"/>
    <w:rsid w:val="0FCD5475"/>
    <w:rsid w:val="1283A5E3"/>
    <w:rsid w:val="13A1FD7E"/>
    <w:rsid w:val="13B91768"/>
    <w:rsid w:val="13D8E891"/>
    <w:rsid w:val="146BE2B1"/>
    <w:rsid w:val="16ADE69A"/>
    <w:rsid w:val="177D6108"/>
    <w:rsid w:val="18C43ED6"/>
    <w:rsid w:val="1987B4E8"/>
    <w:rsid w:val="1A5A86AD"/>
    <w:rsid w:val="1A86CDF2"/>
    <w:rsid w:val="1B4DFF27"/>
    <w:rsid w:val="1D37E715"/>
    <w:rsid w:val="1EEBDE02"/>
    <w:rsid w:val="1F443232"/>
    <w:rsid w:val="2110576D"/>
    <w:rsid w:val="219B72DF"/>
    <w:rsid w:val="2346A670"/>
    <w:rsid w:val="23699139"/>
    <w:rsid w:val="2380F08E"/>
    <w:rsid w:val="242A1190"/>
    <w:rsid w:val="24A4499B"/>
    <w:rsid w:val="289637CC"/>
    <w:rsid w:val="2BA96041"/>
    <w:rsid w:val="2BAB7718"/>
    <w:rsid w:val="3277721A"/>
    <w:rsid w:val="3299D5D7"/>
    <w:rsid w:val="32B0F5C0"/>
    <w:rsid w:val="33B6B262"/>
    <w:rsid w:val="347C2EA5"/>
    <w:rsid w:val="35D59F06"/>
    <w:rsid w:val="360B89E1"/>
    <w:rsid w:val="36514089"/>
    <w:rsid w:val="36F2731A"/>
    <w:rsid w:val="37389B13"/>
    <w:rsid w:val="375E1584"/>
    <w:rsid w:val="377A6FDA"/>
    <w:rsid w:val="38399345"/>
    <w:rsid w:val="388AA638"/>
    <w:rsid w:val="38AF35B2"/>
    <w:rsid w:val="399F5C94"/>
    <w:rsid w:val="3A82D016"/>
    <w:rsid w:val="3A940F8A"/>
    <w:rsid w:val="3AC4ED5F"/>
    <w:rsid w:val="3B4998A7"/>
    <w:rsid w:val="3CC08E5A"/>
    <w:rsid w:val="4060BDDE"/>
    <w:rsid w:val="4098C629"/>
    <w:rsid w:val="422AD6AB"/>
    <w:rsid w:val="43026497"/>
    <w:rsid w:val="4492C50F"/>
    <w:rsid w:val="45FBAF6C"/>
    <w:rsid w:val="46F44935"/>
    <w:rsid w:val="4A426D5E"/>
    <w:rsid w:val="4B5547F6"/>
    <w:rsid w:val="4CCF1B3F"/>
    <w:rsid w:val="4E713115"/>
    <w:rsid w:val="4EBDAC49"/>
    <w:rsid w:val="4FCAD294"/>
    <w:rsid w:val="502D00D0"/>
    <w:rsid w:val="5385A59F"/>
    <w:rsid w:val="53BEE5D4"/>
    <w:rsid w:val="53DAF62F"/>
    <w:rsid w:val="53FD13D4"/>
    <w:rsid w:val="55153032"/>
    <w:rsid w:val="55960FC5"/>
    <w:rsid w:val="56111978"/>
    <w:rsid w:val="57C7D1F2"/>
    <w:rsid w:val="57E1B0BE"/>
    <w:rsid w:val="59D01931"/>
    <w:rsid w:val="5A20E370"/>
    <w:rsid w:val="5A5F1C39"/>
    <w:rsid w:val="5BAB7DE6"/>
    <w:rsid w:val="5D72D347"/>
    <w:rsid w:val="5DADC0C9"/>
    <w:rsid w:val="5F974614"/>
    <w:rsid w:val="60092012"/>
    <w:rsid w:val="615DB2C8"/>
    <w:rsid w:val="628975E8"/>
    <w:rsid w:val="6444EC01"/>
    <w:rsid w:val="64B2A2F7"/>
    <w:rsid w:val="64C0A99A"/>
    <w:rsid w:val="64F125DC"/>
    <w:rsid w:val="65F83BC2"/>
    <w:rsid w:val="6655EFC1"/>
    <w:rsid w:val="665A801D"/>
    <w:rsid w:val="69226DBA"/>
    <w:rsid w:val="6AE699F1"/>
    <w:rsid w:val="6C156F62"/>
    <w:rsid w:val="6C8DE351"/>
    <w:rsid w:val="6CC89045"/>
    <w:rsid w:val="6F63192F"/>
    <w:rsid w:val="6FF3A313"/>
    <w:rsid w:val="709FD8BF"/>
    <w:rsid w:val="71FABE73"/>
    <w:rsid w:val="7311EBF6"/>
    <w:rsid w:val="740B7D86"/>
    <w:rsid w:val="74D20FB0"/>
    <w:rsid w:val="77572DB7"/>
    <w:rsid w:val="77CCE993"/>
    <w:rsid w:val="77F9F82F"/>
    <w:rsid w:val="79E12679"/>
    <w:rsid w:val="7BAB50A7"/>
    <w:rsid w:val="7D9787F3"/>
    <w:rsid w:val="7DF34475"/>
    <w:rsid w:val="7E0643D1"/>
    <w:rsid w:val="7E29F0AA"/>
    <w:rsid w:val="7E70634E"/>
    <w:rsid w:val="7F9C9924"/>
    <w:rsid w:val="7FD3B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643D1"/>
  <w15:chartTrackingRefBased/>
  <w15:docId w15:val="{C62BBC29-5334-4368-9953-A226E10C64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25A73"/>
    <w:pPr>
      <w:spacing w:line="256" w:lineRule="auto"/>
      <w:ind w:left="720"/>
      <w:contextualSpacing/>
    </w:pPr>
    <w:rPr>
      <w:kern w:val="2"/>
      <w:sz w:val="22"/>
      <w:szCs w:val="22"/>
      <w14:ligatures w14:val="standardContextual"/>
    </w:rPr>
  </w:style>
  <w:style w:type="table" w:styleId="TableGrid">
    <w:name w:val="Table Grid"/>
    <w:basedOn w:val="TableNormal"/>
    <w:uiPriority w:val="39"/>
    <w:rsid w:val="00F25A73"/>
    <w:pPr>
      <w:spacing w:after="0" w:line="240" w:lineRule="auto"/>
    </w:pPr>
    <w:rPr>
      <w:kern w:val="2"/>
      <w:sz w:val="22"/>
      <w:szCs w:val="22"/>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4c85b2ea392f432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FBA85DADBB1468A4A6E28D40D2575" ma:contentTypeVersion="10" ma:contentTypeDescription="Een nieuw document maken." ma:contentTypeScope="" ma:versionID="bfb268ddc74119a4f4d3abc02c74469a">
  <xsd:schema xmlns:xsd="http://www.w3.org/2001/XMLSchema" xmlns:xs="http://www.w3.org/2001/XMLSchema" xmlns:p="http://schemas.microsoft.com/office/2006/metadata/properties" xmlns:ns2="2db93175-5cc0-421e-88a1-d57e52968666" xmlns:ns3="085cc454-cc00-46b6-b98d-141638e43492" targetNamespace="http://schemas.microsoft.com/office/2006/metadata/properties" ma:root="true" ma:fieldsID="5e2a3304c6c1845693b7daedb8b0eb7b" ns2:_="" ns3:_="">
    <xsd:import namespace="2db93175-5cc0-421e-88a1-d57e52968666"/>
    <xsd:import namespace="085cc454-cc00-46b6-b98d-141638e43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3175-5cc0-421e-88a1-d57e5296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cc454-cc00-46b6-b98d-141638e434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892c0-ccfe-48f1-9c3e-1745ceca5131}" ma:internalName="TaxCatchAll" ma:showField="CatchAllData" ma:web="085cc454-cc00-46b6-b98d-141638e43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cc454-cc00-46b6-b98d-141638e43492" xsi:nil="true"/>
    <lcf76f155ced4ddcb4097134ff3c332f xmlns="2db93175-5cc0-421e-88a1-d57e529686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5EE5C4-6E40-445C-8D18-AB75A4013B7C}"/>
</file>

<file path=customXml/itemProps2.xml><?xml version="1.0" encoding="utf-8"?>
<ds:datastoreItem xmlns:ds="http://schemas.openxmlformats.org/officeDocument/2006/customXml" ds:itemID="{C69AEBD6-3CA6-4A85-9B88-92F15C1F771D}">
  <ds:schemaRefs>
    <ds:schemaRef ds:uri="http://schemas.microsoft.com/sharepoint/v3/contenttype/forms"/>
  </ds:schemaRefs>
</ds:datastoreItem>
</file>

<file path=customXml/itemProps3.xml><?xml version="1.0" encoding="utf-8"?>
<ds:datastoreItem xmlns:ds="http://schemas.openxmlformats.org/officeDocument/2006/customXml" ds:itemID="{2F156DEF-F0E9-4EB4-9F38-0F96DC46268B}">
  <ds:schemaRefs>
    <ds:schemaRef ds:uri="http://schemas.microsoft.com/office/2006/metadata/properties"/>
    <ds:schemaRef ds:uri="http://schemas.microsoft.com/office/infopath/2007/PartnerControls"/>
    <ds:schemaRef ds:uri="085cc454-cc00-46b6-b98d-141638e43492"/>
    <ds:schemaRef ds:uri="2db93175-5cc0-421e-88a1-d57e529686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 Elise</dc:creator>
  <keywords/>
  <dc:description/>
  <lastModifiedBy>Eding, Thijmen</lastModifiedBy>
  <revision>20</revision>
  <dcterms:created xsi:type="dcterms:W3CDTF">2025-09-29T21:47:00.0000000Z</dcterms:created>
  <dcterms:modified xsi:type="dcterms:W3CDTF">2025-12-10T10:46:38.4026333Z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0x010100473FBA85DADBB1468A4A6E28D40D2575</vt:lpwstr>
  </property>
  <property fmtid="{D5CDD505-2E9C-101B-9397-08002B2CF9AE}" pid="3" name="GrammarlyDocumentId">
    <vt:lpwstr>e886740f-89ab-4bec-9ad3-4327c6a34289</vt:lpwstr>
  </property>
  <property fmtid="{D5CDD505-2E9C-101B-9397-08002B2CF9AE}" pid="4" name="MediaServiceImageTags">
    <vt:lpwstr/>
  </property>
</Properties>
</file>